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611B" w14:textId="2DBF8D84" w:rsidR="00000000" w:rsidRPr="00901C78" w:rsidRDefault="00886489" w:rsidP="00886489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 xml:space="preserve">AVP-North Bay Council (EIN 83-2766713) </w:t>
      </w:r>
    </w:p>
    <w:p w14:paraId="28A4C750" w14:textId="5EC6DD7E" w:rsidR="00886489" w:rsidRPr="00901C78" w:rsidRDefault="00886489" w:rsidP="00886489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>20</w:t>
      </w:r>
      <w:r w:rsidR="00782D39">
        <w:rPr>
          <w:rFonts w:ascii="Myriad Pro" w:hAnsi="Myriad Pro"/>
          <w:b/>
          <w:bCs/>
          <w:sz w:val="28"/>
          <w:szCs w:val="28"/>
        </w:rPr>
        <w:t>2</w:t>
      </w:r>
      <w:r w:rsidR="00DB6CCF">
        <w:rPr>
          <w:rFonts w:ascii="Myriad Pro" w:hAnsi="Myriad Pro"/>
          <w:b/>
          <w:bCs/>
          <w:sz w:val="28"/>
          <w:szCs w:val="28"/>
        </w:rPr>
        <w:t xml:space="preserve">3 </w:t>
      </w:r>
      <w:r w:rsidRPr="00901C78">
        <w:rPr>
          <w:rFonts w:ascii="Myriad Pro" w:hAnsi="Myriad Pro"/>
          <w:b/>
          <w:bCs/>
          <w:sz w:val="28"/>
          <w:szCs w:val="28"/>
        </w:rPr>
        <w:t xml:space="preserve">Annual Financial Report </w:t>
      </w:r>
    </w:p>
    <w:p w14:paraId="288F6122" w14:textId="478E93D4" w:rsidR="00886489" w:rsidRDefault="00886489" w:rsidP="00901C78">
      <w:pPr>
        <w:ind w:left="360" w:right="360"/>
        <w:jc w:val="center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For the fiscal year January 1, 20</w:t>
      </w:r>
      <w:r w:rsidR="00782D39">
        <w:rPr>
          <w:rFonts w:ascii="Myriad Pro" w:hAnsi="Myriad Pro"/>
          <w:sz w:val="28"/>
          <w:szCs w:val="28"/>
        </w:rPr>
        <w:t>2</w:t>
      </w:r>
      <w:r w:rsidR="00DB6CCF">
        <w:rPr>
          <w:rFonts w:ascii="Myriad Pro" w:hAnsi="Myriad Pro"/>
          <w:sz w:val="28"/>
          <w:szCs w:val="28"/>
        </w:rPr>
        <w:t>3</w:t>
      </w:r>
      <w:r w:rsidR="00901C7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 w:rsidR="00901C7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December 31, 20</w:t>
      </w:r>
      <w:r w:rsidR="00782D39">
        <w:rPr>
          <w:rFonts w:ascii="Myriad Pro" w:hAnsi="Myriad Pro"/>
          <w:sz w:val="28"/>
          <w:szCs w:val="28"/>
        </w:rPr>
        <w:t>2</w:t>
      </w:r>
      <w:r w:rsidR="00DB6CCF">
        <w:rPr>
          <w:rFonts w:ascii="Myriad Pro" w:hAnsi="Myriad Pro"/>
          <w:sz w:val="28"/>
          <w:szCs w:val="28"/>
        </w:rPr>
        <w:t>3</w:t>
      </w:r>
    </w:p>
    <w:p w14:paraId="0737A8AD" w14:textId="7D4EB2F6" w:rsidR="00901C78" w:rsidRDefault="00901C78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4F347776" w14:textId="3656F7D1" w:rsidR="00901C78" w:rsidRDefault="00901C78" w:rsidP="00901C78">
      <w:pPr>
        <w:ind w:left="360" w:right="360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started the year with </w:t>
      </w:r>
      <w:proofErr w:type="gramStart"/>
      <w:r w:rsidRPr="00E92B42">
        <w:rPr>
          <w:rFonts w:ascii="Myriad Pro" w:hAnsi="Myriad Pro"/>
          <w:b/>
          <w:bCs/>
          <w:sz w:val="28"/>
          <w:szCs w:val="28"/>
        </w:rPr>
        <w:t>$</w:t>
      </w:r>
      <w:r w:rsidR="00E311E6">
        <w:rPr>
          <w:rFonts w:ascii="Myriad Pro" w:hAnsi="Myriad Pro"/>
          <w:b/>
          <w:bCs/>
          <w:sz w:val="28"/>
          <w:szCs w:val="28"/>
        </w:rPr>
        <w:t>3,472.49</w:t>
      </w:r>
      <w:proofErr w:type="gramEnd"/>
    </w:p>
    <w:p w14:paraId="609E1EC4" w14:textId="2D0F2F3A" w:rsidR="00782D39" w:rsidRDefault="00782D39" w:rsidP="00901C78">
      <w:pPr>
        <w:ind w:left="360" w:right="360"/>
        <w:rPr>
          <w:rFonts w:ascii="Myriad Pro" w:hAnsi="Myriad Pro"/>
          <w:b/>
          <w:bCs/>
          <w:sz w:val="28"/>
          <w:szCs w:val="28"/>
        </w:rPr>
      </w:pPr>
    </w:p>
    <w:p w14:paraId="4C3D63E5" w14:textId="20BD3CC4" w:rsidR="00782D39" w:rsidRPr="00782D39" w:rsidRDefault="00E311E6" w:rsidP="00782D39">
      <w:pPr>
        <w:ind w:left="360"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 xml:space="preserve">The </w:t>
      </w:r>
      <w:proofErr w:type="spellStart"/>
      <w:r>
        <w:rPr>
          <w:rFonts w:ascii="Myriad Pro" w:hAnsi="Myriad Pro"/>
          <w:i/>
          <w:iCs/>
          <w:sz w:val="32"/>
          <w:szCs w:val="32"/>
        </w:rPr>
        <w:t>Northbay</w:t>
      </w:r>
      <w:proofErr w:type="spellEnd"/>
      <w:r>
        <w:rPr>
          <w:rFonts w:ascii="Myriad Pro" w:hAnsi="Myriad Pro"/>
          <w:i/>
          <w:iCs/>
          <w:sz w:val="32"/>
          <w:szCs w:val="32"/>
        </w:rPr>
        <w:t xml:space="preserve"> has cut back on Community and Prison workshops after Covid. Therefore, there was no income and the only expense was from the AVP Administrative fee of $25 that we pay AVP/USA to operate under their 501c-3.</w:t>
      </w:r>
    </w:p>
    <w:p w14:paraId="3A939EBC" w14:textId="77777777" w:rsidR="00782D39" w:rsidRDefault="00782D39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664F75BC" w14:textId="116499F2" w:rsidR="00E92B42" w:rsidRDefault="00E92B42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44F4DC6E" w14:textId="77777777" w:rsidR="00782D39" w:rsidRDefault="00782D39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DE4A9BB" w14:textId="77777777" w:rsidR="00782D39" w:rsidRDefault="00782D39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2B347404" w14:textId="77777777" w:rsidR="00782D39" w:rsidRDefault="00782D39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5DC2714" w14:textId="0AA22BED" w:rsidR="008672A7" w:rsidRDefault="00E92B42" w:rsidP="00901C78">
      <w:pPr>
        <w:ind w:left="360" w:right="360"/>
        <w:rPr>
          <w:rFonts w:ascii="Myriad Pro" w:hAnsi="Myriad Pro"/>
          <w:b/>
          <w:bCs/>
          <w:noProof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ended the year with </w:t>
      </w:r>
      <w:proofErr w:type="gramStart"/>
      <w:r w:rsidRPr="00E92B42">
        <w:rPr>
          <w:rFonts w:ascii="Myriad Pro" w:hAnsi="Myriad Pro"/>
          <w:b/>
          <w:bCs/>
          <w:sz w:val="28"/>
          <w:szCs w:val="28"/>
        </w:rPr>
        <w:t>$</w:t>
      </w:r>
      <w:r w:rsidR="00782D39">
        <w:rPr>
          <w:rFonts w:ascii="Myriad Pro" w:hAnsi="Myriad Pro"/>
          <w:b/>
          <w:bCs/>
          <w:sz w:val="28"/>
          <w:szCs w:val="28"/>
        </w:rPr>
        <w:t>3,</w:t>
      </w:r>
      <w:r w:rsidR="00E311E6">
        <w:rPr>
          <w:rFonts w:ascii="Myriad Pro" w:hAnsi="Myriad Pro"/>
          <w:b/>
          <w:bCs/>
          <w:sz w:val="28"/>
          <w:szCs w:val="28"/>
        </w:rPr>
        <w:t>447.49</w:t>
      </w:r>
      <w:proofErr w:type="gramEnd"/>
    </w:p>
    <w:p w14:paraId="584A98B3" w14:textId="77777777" w:rsidR="00EF7B6C" w:rsidRDefault="00EF7B6C" w:rsidP="00901C78">
      <w:pPr>
        <w:ind w:left="360" w:right="360"/>
        <w:rPr>
          <w:rFonts w:ascii="Myriad Pro" w:hAnsi="Myriad Pro"/>
          <w:b/>
          <w:bCs/>
          <w:sz w:val="28"/>
          <w:szCs w:val="28"/>
        </w:rPr>
      </w:pPr>
    </w:p>
    <w:p w14:paraId="55CE89C3" w14:textId="0A7BD9EE" w:rsidR="00612906" w:rsidRPr="00E92B42" w:rsidRDefault="00612906" w:rsidP="00782D39">
      <w:pPr>
        <w:ind w:left="360" w:right="360"/>
        <w:rPr>
          <w:rFonts w:ascii="Myriad Pro" w:hAnsi="Myriad Pro"/>
          <w:sz w:val="28"/>
          <w:szCs w:val="28"/>
        </w:rPr>
      </w:pPr>
    </w:p>
    <w:sectPr w:rsidR="00612906" w:rsidRPr="00E92B42" w:rsidSect="00947A15">
      <w:pgSz w:w="12240" w:h="15840"/>
      <w:pgMar w:top="1161" w:right="1710" w:bottom="9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89"/>
    <w:rsid w:val="00061DF4"/>
    <w:rsid w:val="0007759C"/>
    <w:rsid w:val="00145D20"/>
    <w:rsid w:val="001E7FC8"/>
    <w:rsid w:val="00213F00"/>
    <w:rsid w:val="004E4CF2"/>
    <w:rsid w:val="005126D5"/>
    <w:rsid w:val="00547C42"/>
    <w:rsid w:val="005C2D8B"/>
    <w:rsid w:val="00612906"/>
    <w:rsid w:val="00674696"/>
    <w:rsid w:val="006D57F5"/>
    <w:rsid w:val="00745BF8"/>
    <w:rsid w:val="00775705"/>
    <w:rsid w:val="00782D39"/>
    <w:rsid w:val="008672A7"/>
    <w:rsid w:val="00886489"/>
    <w:rsid w:val="00892EF2"/>
    <w:rsid w:val="008E7859"/>
    <w:rsid w:val="00901C78"/>
    <w:rsid w:val="00947A15"/>
    <w:rsid w:val="00A07402"/>
    <w:rsid w:val="00A153C3"/>
    <w:rsid w:val="00A61B81"/>
    <w:rsid w:val="00AE3E59"/>
    <w:rsid w:val="00B60E63"/>
    <w:rsid w:val="00B7798C"/>
    <w:rsid w:val="00BC29A3"/>
    <w:rsid w:val="00BE418A"/>
    <w:rsid w:val="00C4664F"/>
    <w:rsid w:val="00C5437A"/>
    <w:rsid w:val="00C74C46"/>
    <w:rsid w:val="00DA4E9A"/>
    <w:rsid w:val="00DB6CCF"/>
    <w:rsid w:val="00DE68D7"/>
    <w:rsid w:val="00E25950"/>
    <w:rsid w:val="00E311E6"/>
    <w:rsid w:val="00E712C5"/>
    <w:rsid w:val="00E92B42"/>
    <w:rsid w:val="00EF7B6C"/>
    <w:rsid w:val="00F75945"/>
    <w:rsid w:val="00FD650D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1A6B46"/>
  <w14:defaultImageDpi w14:val="300"/>
  <w15:chartTrackingRefBased/>
  <w15:docId w15:val="{882E5528-1B20-B542-97AE-71B6F7E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Beckman</dc:creator>
  <cp:keywords/>
  <dc:description/>
  <cp:lastModifiedBy>Sharon Beckman</cp:lastModifiedBy>
  <cp:revision>3</cp:revision>
  <dcterms:created xsi:type="dcterms:W3CDTF">2024-01-08T19:09:00Z</dcterms:created>
  <dcterms:modified xsi:type="dcterms:W3CDTF">2024-01-08T19:17:00Z</dcterms:modified>
</cp:coreProperties>
</file>