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4"/>
          <w:szCs w:val="24"/>
        </w:rPr>
      </w:pPr>
      <w:r>
        <w:rPr>
          <w:b/>
          <w:bCs/>
          <w:sz w:val="24"/>
          <w:szCs w:val="24"/>
        </w:rPr>
        <w:t>College Park Quarterly Meeting 1/19/2019--“Prophetic Witness and Hope in Difficult Times”</w:t>
      </w:r>
    </w:p>
    <w:p>
      <w:pPr>
        <w:pStyle w:val="Normal"/>
        <w:jc w:val="center"/>
        <w:rPr>
          <w:sz w:val="24"/>
          <w:szCs w:val="24"/>
        </w:rPr>
      </w:pPr>
      <w:r>
        <w:rPr>
          <w:sz w:val="24"/>
          <w:szCs w:val="24"/>
        </w:rPr>
        <w:t>Hosted by Redwood Forest Friends Meeting and Friends House in Santa Rosa</w:t>
      </w:r>
    </w:p>
    <w:p>
      <w:pPr>
        <w:pStyle w:val="Normal"/>
        <w:jc w:val="center"/>
        <w:rPr>
          <w:b/>
          <w:b/>
          <w:bCs/>
          <w:sz w:val="16"/>
          <w:szCs w:val="16"/>
        </w:rPr>
      </w:pPr>
      <w:r>
        <w:rPr>
          <w:b/>
          <w:bCs/>
          <w:sz w:val="16"/>
          <w:szCs w:val="16"/>
        </w:rPr>
      </w:r>
    </w:p>
    <w:p>
      <w:pPr>
        <w:pStyle w:val="Normal"/>
        <w:rPr>
          <w:sz w:val="16"/>
          <w:szCs w:val="16"/>
        </w:rPr>
      </w:pPr>
      <w:r>
        <w:rPr/>
        <w:t>Requested contribution: Adults $35; 5-24 year-olds $10; Children under 5 free. These amounts include snacks + lunch but not supper (supper can be pre-paid at registration). Checks payable to "College Park Quarterly Meeting"</w:t>
      </w:r>
    </w:p>
    <w:p>
      <w:pPr>
        <w:pStyle w:val="Normal"/>
        <w:rPr>
          <w:b/>
          <w:b/>
          <w:bCs/>
          <w:sz w:val="16"/>
          <w:szCs w:val="16"/>
        </w:rPr>
      </w:pPr>
      <w:r>
        <w:rPr>
          <w:sz w:val="16"/>
          <w:szCs w:val="16"/>
        </w:rPr>
        <w:tab/>
        <w:tab/>
        <w:tab/>
        <w:tab/>
      </w:r>
    </w:p>
    <w:p>
      <w:pPr>
        <w:pStyle w:val="Normal"/>
        <w:rPr/>
      </w:pPr>
      <w:r>
        <w:rPr/>
        <w:t xml:space="preserve">     </w:t>
      </w:r>
      <w:r>
        <w:rPr>
          <w:b/>
          <w:bCs/>
        </w:rPr>
        <w:t>Morning schedule</w:t>
      </w:r>
      <w:r>
        <w:rPr/>
        <w:tab/>
        <w:tab/>
        <w:tab/>
        <w:tab/>
        <w:tab/>
        <w:t xml:space="preserve">             </w:t>
      </w:r>
      <w:r>
        <w:rPr>
          <w:b/>
          <w:bCs/>
        </w:rPr>
        <w:t>Afternoon schedule</w:t>
      </w:r>
      <w:r>
        <w:rPr/>
        <w:tab/>
        <w:tab/>
        <w:tab/>
        <w:tab/>
      </w:r>
    </w:p>
    <w:p>
      <w:pPr>
        <w:sectPr>
          <w:type w:val="nextPage"/>
          <w:pgSz w:w="12240" w:h="15840"/>
          <w:pgMar w:left="1080" w:right="1080" w:header="0" w:top="1080" w:footer="0" w:bottom="1080" w:gutter="0"/>
          <w:pgNumType w:fmt="decimal"/>
          <w:formProt w:val="false"/>
          <w:textDirection w:val="lrTb"/>
          <w:docGrid w:type="default" w:linePitch="240" w:charSpace="4294965042"/>
        </w:sectPr>
      </w:pPr>
    </w:p>
    <w:p>
      <w:pPr>
        <w:pStyle w:val="Normal"/>
        <w:rPr/>
      </w:pPr>
      <w:r>
        <w:rPr/>
        <w:t>7:45-8:30.....Registration and breakfast snacks</w:t>
      </w:r>
    </w:p>
    <w:p>
      <w:pPr>
        <w:pStyle w:val="Normal"/>
        <w:rPr/>
      </w:pPr>
      <w:r>
        <w:rPr/>
        <w:t>8:30-9:00.....Family Worship</w:t>
      </w:r>
    </w:p>
    <w:p>
      <w:pPr>
        <w:pStyle w:val="Normal"/>
        <w:rPr/>
      </w:pPr>
      <w:r>
        <w:rPr/>
        <w:t>9:00-9:30.....Welcoming Plenary</w:t>
      </w:r>
    </w:p>
    <w:p>
      <w:pPr>
        <w:pStyle w:val="Normal"/>
        <w:rPr/>
      </w:pPr>
      <w:r>
        <w:rPr/>
        <w:t>9:30-10:15....Opening Plenary for Business</w:t>
      </w:r>
    </w:p>
    <w:p>
      <w:pPr>
        <w:pStyle w:val="Normal"/>
        <w:rPr/>
      </w:pPr>
      <w:r>
        <w:rPr/>
        <w:t>10:30-11:45..Worship Sharing (Church/Friends Hse)</w:t>
      </w:r>
    </w:p>
    <w:p>
      <w:pPr>
        <w:pStyle w:val="Normal"/>
        <w:rPr/>
      </w:pPr>
      <w:r>
        <w:rPr/>
        <w:t>11:45-1:00.....Lunch</w:t>
      </w:r>
    </w:p>
    <w:p>
      <w:pPr>
        <w:pStyle w:val="Normal"/>
        <w:rPr/>
      </w:pPr>
      <w:r>
        <w:rPr/>
        <w:t xml:space="preserve">1:00-2:15...Worship and Keynote with Brent Bill </w:t>
      </w:r>
    </w:p>
    <w:p>
      <w:pPr>
        <w:pStyle w:val="Normal"/>
        <w:rPr/>
      </w:pPr>
      <w:r>
        <w:rPr/>
        <w:t>2:30-4:00...Interest Groups (see below)</w:t>
      </w:r>
    </w:p>
    <w:p>
      <w:pPr>
        <w:pStyle w:val="Normal"/>
        <w:rPr/>
      </w:pPr>
      <w:r>
        <w:rPr/>
        <w:t>4:15-5:00...Closing Plenary for Business</w:t>
      </w:r>
    </w:p>
    <w:p>
      <w:pPr>
        <w:pStyle w:val="Normal"/>
        <w:rPr/>
      </w:pPr>
      <w:r>
        <w:rPr/>
        <w:t>5:00-5:30...Closing Worship</w:t>
      </w:r>
    </w:p>
    <w:p>
      <w:pPr>
        <w:pStyle w:val="Normal"/>
        <w:rPr/>
      </w:pPr>
      <w:r>
        <w:rPr/>
        <w:t xml:space="preserve">6:00............Simple Supper at Redwood Forest Friends Meetinghouse (by prepay at registration)     </w:t>
      </w:r>
    </w:p>
    <w:p>
      <w:pPr>
        <w:sectPr>
          <w:type w:val="continuous"/>
          <w:pgSz w:w="12240" w:h="15840"/>
          <w:pgMar w:left="1080" w:right="1080" w:header="0" w:top="1080" w:footer="0" w:bottom="1080" w:gutter="0"/>
          <w:cols w:num="2" w:space="720" w:equalWidth="true" w:sep="false"/>
          <w:formProt w:val="false"/>
          <w:textDirection w:val="lrTb"/>
          <w:docGrid w:type="default" w:linePitch="240" w:charSpace="4294965042"/>
        </w:sectPr>
      </w:pPr>
    </w:p>
    <w:p>
      <w:pPr>
        <w:pStyle w:val="Normal"/>
        <w:rPr>
          <w:b/>
          <w:b/>
          <w:bCs/>
        </w:rPr>
      </w:pPr>
      <w:r>
        <w:rPr>
          <w:sz w:val="16"/>
          <w:szCs w:val="16"/>
        </w:rPr>
        <w:tab/>
        <w:tab/>
        <w:tab/>
        <w:tab/>
        <w:tab/>
      </w:r>
      <w:r>
        <w:rPr>
          <w:b/>
          <w:bCs/>
        </w:rPr>
        <w:t>Interest Groups</w:t>
      </w:r>
    </w:p>
    <w:p>
      <w:pPr>
        <w:pStyle w:val="ListParagraph"/>
        <w:numPr>
          <w:ilvl w:val="0"/>
          <w:numId w:val="1"/>
        </w:numPr>
        <w:rPr>
          <w:u w:val="none"/>
        </w:rPr>
      </w:pPr>
      <w:r>
        <w:rPr>
          <w:b/>
          <w:bCs/>
          <w:u w:val="none"/>
        </w:rPr>
        <w:t>FCL/CA</w:t>
      </w:r>
      <w:r>
        <w:rPr>
          <w:u w:val="none"/>
        </w:rPr>
        <w:t>:  Representing our Quaker presence in Sacramento, Kevan Insko will talk about bills that are in the works, the state budget, and how to get involved in advocacy.  In the "Faith Café" at end of hallway.</w:t>
      </w:r>
    </w:p>
    <w:p>
      <w:pPr>
        <w:pStyle w:val="ListParagraph"/>
        <w:numPr>
          <w:ilvl w:val="0"/>
          <w:numId w:val="3"/>
        </w:numPr>
        <w:rPr>
          <w:u w:val="none"/>
        </w:rPr>
      </w:pPr>
      <w:r>
        <w:rPr>
          <w:b/>
          <w:bCs/>
          <w:u w:val="none"/>
        </w:rPr>
        <w:t>Corporate Witness:</w:t>
      </w:r>
      <w:r>
        <w:rPr>
          <w:u w:val="none"/>
        </w:rPr>
        <w:t xml:space="preserve"> What are some of the ways our Meetings engage in public witness? How do we decide whether to conduct vigils, participate in marches, organize other non-violent action, or host public meetings for worship? Are there other forms in which Meetings are undertaking direct action? </w:t>
      </w:r>
      <w:bookmarkStart w:id="0" w:name="_GoBack"/>
      <w:bookmarkEnd w:id="0"/>
      <w:r>
        <w:rPr>
          <w:u w:val="none"/>
        </w:rPr>
        <w:t>With keynote speaker Brent Bill and Ministry and Oversight Committee.  In the Dining Room.</w:t>
      </w:r>
    </w:p>
    <w:p>
      <w:pPr>
        <w:pStyle w:val="ListParagraph"/>
        <w:numPr>
          <w:ilvl w:val="0"/>
          <w:numId w:val="2"/>
        </w:numPr>
        <w:rPr>
          <w:u w:val="none"/>
        </w:rPr>
      </w:pPr>
      <w:r>
        <w:rPr>
          <w:b/>
          <w:bCs/>
          <w:u w:val="none"/>
        </w:rPr>
        <w:t>Friends House:</w:t>
      </w:r>
      <w:r>
        <w:rPr>
          <w:u w:val="none"/>
        </w:rPr>
        <w:t xml:space="preserve"> Join Mico Sorrel and others to learn more about Friends House -- history, Quaker connections, community life, aspirations and whatever else is on your mind. Our time together will also include a tour with staff member Jet Howell.  At Friends House, starting in the Friends House Library.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bCs/>
          <w:sz w:val="24"/>
          <w:szCs w:val="24"/>
        </w:rPr>
      </w:pPr>
      <w:r>
        <w:rPr>
          <w:b/>
          <w:bCs/>
          <w:sz w:val="24"/>
          <w:szCs w:val="24"/>
        </w:rPr>
        <w:t>College Park Quarterly Meeting 1/19/2019--“Prophetic Witness and Hope in Difficult Times”</w:t>
      </w:r>
    </w:p>
    <w:p>
      <w:pPr>
        <w:pStyle w:val="Normal"/>
        <w:jc w:val="center"/>
        <w:rPr>
          <w:sz w:val="24"/>
          <w:szCs w:val="24"/>
        </w:rPr>
      </w:pPr>
      <w:r>
        <w:rPr>
          <w:sz w:val="24"/>
          <w:szCs w:val="24"/>
        </w:rPr>
        <w:t>Hosted by Redwood Forest Friends Meeting and Friends House in Santa Rosa</w:t>
      </w:r>
    </w:p>
    <w:p>
      <w:pPr>
        <w:pStyle w:val="Normal"/>
        <w:jc w:val="center"/>
        <w:rPr>
          <w:b/>
          <w:b/>
          <w:bCs/>
          <w:sz w:val="16"/>
          <w:szCs w:val="16"/>
        </w:rPr>
      </w:pPr>
      <w:r>
        <w:rPr>
          <w:b/>
          <w:bCs/>
          <w:sz w:val="16"/>
          <w:szCs w:val="16"/>
        </w:rPr>
      </w:r>
    </w:p>
    <w:p>
      <w:pPr>
        <w:pStyle w:val="Normal"/>
        <w:rPr>
          <w:sz w:val="16"/>
          <w:szCs w:val="16"/>
        </w:rPr>
      </w:pPr>
      <w:r>
        <w:rPr/>
        <w:t>Requested contribution: Adults $35; 5-24 year-olds $10; Children under 5 free. These amounts include snacks + lunch but not supper (supper can be pre-paid at registration). Checks payable to "College Park Quarterly Meeting"</w:t>
      </w:r>
    </w:p>
    <w:p>
      <w:pPr>
        <w:pStyle w:val="Normal"/>
        <w:rPr>
          <w:b/>
          <w:b/>
          <w:bCs/>
          <w:sz w:val="16"/>
          <w:szCs w:val="16"/>
        </w:rPr>
      </w:pPr>
      <w:r>
        <w:rPr>
          <w:sz w:val="16"/>
          <w:szCs w:val="16"/>
        </w:rPr>
        <w:tab/>
        <w:tab/>
        <w:tab/>
        <w:tab/>
      </w:r>
    </w:p>
    <w:p>
      <w:pPr>
        <w:pStyle w:val="Normal"/>
        <w:rPr/>
      </w:pPr>
      <w:r>
        <w:rPr/>
        <w:t xml:space="preserve">     </w:t>
      </w:r>
      <w:r>
        <w:rPr>
          <w:b/>
          <w:bCs/>
        </w:rPr>
        <w:t>Morning schedule</w:t>
      </w:r>
      <w:r>
        <w:rPr/>
        <w:tab/>
        <w:tab/>
        <w:tab/>
        <w:tab/>
        <w:tab/>
        <w:t xml:space="preserve">             </w:t>
      </w:r>
      <w:r>
        <w:rPr>
          <w:b/>
          <w:bCs/>
        </w:rPr>
        <w:t>Afternoon schedule</w:t>
      </w:r>
      <w:r>
        <w:rPr/>
        <w:tab/>
        <w:tab/>
        <w:tab/>
        <w:tab/>
      </w:r>
    </w:p>
    <w:p>
      <w:pPr>
        <w:sectPr>
          <w:type w:val="continuous"/>
          <w:pgSz w:w="12240" w:h="15840"/>
          <w:pgMar w:left="1080" w:right="1080" w:header="0" w:top="1080" w:footer="0" w:bottom="1080" w:gutter="0"/>
          <w:formProt w:val="false"/>
          <w:textDirection w:val="lrTb"/>
          <w:docGrid w:type="default" w:linePitch="240" w:charSpace="4294965042"/>
        </w:sectPr>
      </w:pPr>
    </w:p>
    <w:p>
      <w:pPr>
        <w:pStyle w:val="Normal"/>
        <w:rPr/>
      </w:pPr>
      <w:r>
        <w:rPr/>
        <w:t>7:45-8:30.....Registration and breakfast snacks</w:t>
      </w:r>
    </w:p>
    <w:p>
      <w:pPr>
        <w:pStyle w:val="Normal"/>
        <w:rPr/>
      </w:pPr>
      <w:r>
        <w:rPr/>
        <w:t>8:30-9:00.....Family Worship</w:t>
      </w:r>
    </w:p>
    <w:p>
      <w:pPr>
        <w:pStyle w:val="Normal"/>
        <w:rPr/>
      </w:pPr>
      <w:r>
        <w:rPr/>
        <w:t>9:00-9:30.....Welcoming Plenary</w:t>
      </w:r>
    </w:p>
    <w:p>
      <w:pPr>
        <w:pStyle w:val="Normal"/>
        <w:rPr/>
      </w:pPr>
      <w:r>
        <w:rPr/>
        <w:t>9:30-10:15....Opening Plenary for Business</w:t>
      </w:r>
    </w:p>
    <w:p>
      <w:pPr>
        <w:pStyle w:val="Normal"/>
        <w:rPr/>
      </w:pPr>
      <w:r>
        <w:rPr/>
        <w:t>10:30-11:45..Worship Sharing (Church/Friends Hse)</w:t>
      </w:r>
    </w:p>
    <w:p>
      <w:pPr>
        <w:pStyle w:val="Normal"/>
        <w:rPr/>
      </w:pPr>
      <w:r>
        <w:rPr/>
        <w:t>11:45-1:00.....Lunch</w:t>
      </w:r>
    </w:p>
    <w:p>
      <w:pPr>
        <w:pStyle w:val="Normal"/>
        <w:rPr/>
      </w:pPr>
      <w:r>
        <w:rPr/>
        <w:t xml:space="preserve">1:00-2:15...Worship and Keynote with Brent Bill </w:t>
      </w:r>
    </w:p>
    <w:p>
      <w:pPr>
        <w:pStyle w:val="Normal"/>
        <w:rPr/>
      </w:pPr>
      <w:r>
        <w:rPr/>
        <w:t>2:30-4:00...Interest Groups (see below)</w:t>
      </w:r>
    </w:p>
    <w:p>
      <w:pPr>
        <w:pStyle w:val="Normal"/>
        <w:rPr/>
      </w:pPr>
      <w:r>
        <w:rPr/>
        <w:t>4:15-5:00...Closing Plenary for Business</w:t>
      </w:r>
    </w:p>
    <w:p>
      <w:pPr>
        <w:pStyle w:val="Normal"/>
        <w:rPr/>
      </w:pPr>
      <w:r>
        <w:rPr/>
        <w:t>5:00-5:30...Closing Worship</w:t>
      </w:r>
    </w:p>
    <w:p>
      <w:pPr>
        <w:pStyle w:val="Normal"/>
        <w:rPr/>
      </w:pPr>
      <w:r>
        <w:rPr/>
        <w:t>6:00............Simple Supper at Redwood Forest Friends Meetinghouse (by prepay at registration)</w:t>
      </w:r>
    </w:p>
    <w:p>
      <w:pPr>
        <w:sectPr>
          <w:type w:val="continuous"/>
          <w:pgSz w:w="12240" w:h="15840"/>
          <w:pgMar w:left="1080" w:right="1080" w:header="0" w:top="1080" w:footer="0" w:bottom="1080" w:gutter="0"/>
          <w:cols w:num="2" w:space="720" w:equalWidth="true" w:sep="false"/>
          <w:formProt w:val="false"/>
          <w:textDirection w:val="lrTb"/>
          <w:docGrid w:type="default" w:linePitch="240" w:charSpace="4294965042"/>
        </w:sectPr>
      </w:pPr>
    </w:p>
    <w:p>
      <w:pPr>
        <w:pStyle w:val="Normal"/>
        <w:rPr>
          <w:b/>
          <w:b/>
          <w:bCs/>
        </w:rPr>
      </w:pPr>
      <w:r>
        <w:rPr>
          <w:sz w:val="16"/>
          <w:szCs w:val="16"/>
        </w:rPr>
        <w:tab/>
        <w:tab/>
        <w:tab/>
        <w:tab/>
        <w:tab/>
      </w:r>
      <w:r>
        <w:rPr>
          <w:b/>
          <w:bCs/>
        </w:rPr>
        <w:t>Interest Groups</w:t>
      </w:r>
    </w:p>
    <w:p>
      <w:pPr>
        <w:pStyle w:val="ListParagraph"/>
        <w:numPr>
          <w:ilvl w:val="0"/>
          <w:numId w:val="1"/>
        </w:numPr>
        <w:rPr>
          <w:u w:val="none"/>
        </w:rPr>
      </w:pPr>
      <w:r>
        <w:rPr>
          <w:b/>
          <w:bCs/>
          <w:u w:val="none"/>
        </w:rPr>
        <w:t>FCL/CA</w:t>
      </w:r>
      <w:r>
        <w:rPr>
          <w:u w:val="none"/>
        </w:rPr>
        <w:t>:  Representing our Quaker presence in Sacramento, Kevan Insko will talk about bills that are in the works, the state budget, and how to get involved in advocacy.  In the "Faith Café" at end of hallway.</w:t>
      </w:r>
    </w:p>
    <w:p>
      <w:pPr>
        <w:pStyle w:val="ListParagraph"/>
        <w:numPr>
          <w:ilvl w:val="0"/>
          <w:numId w:val="3"/>
        </w:numPr>
        <w:rPr>
          <w:u w:val="none"/>
        </w:rPr>
      </w:pPr>
      <w:r>
        <w:rPr>
          <w:b/>
          <w:bCs/>
          <w:u w:val="none"/>
        </w:rPr>
        <w:t>Corporate Witness:</w:t>
      </w:r>
      <w:r>
        <w:rPr>
          <w:u w:val="none"/>
        </w:rPr>
        <w:t xml:space="preserve"> What are some of the ways our Meetings engage in public witness? How do we decide whether to conduct vigils, participate in marches, organize other non-violent action, or host public meetings for worship? Are there other forms in which Meetings are undertaking direct action? With keynote speaker Brent Bill and Ministry and Oversight Committee.  In the Dining Room.</w:t>
      </w:r>
    </w:p>
    <w:p>
      <w:pPr>
        <w:pStyle w:val="ListParagraph"/>
        <w:numPr>
          <w:ilvl w:val="0"/>
          <w:numId w:val="2"/>
        </w:numPr>
        <w:rPr>
          <w:u w:val="none"/>
        </w:rPr>
      </w:pPr>
      <w:r>
        <w:rPr>
          <w:b/>
          <w:bCs/>
          <w:u w:val="none"/>
        </w:rPr>
        <w:t>Friends House:</w:t>
      </w:r>
      <w:r>
        <w:rPr>
          <w:u w:val="none"/>
        </w:rPr>
        <w:t xml:space="preserve"> Join Mico Sorrel and others to learn more about Friends House -- history, Quaker connections, community life, aspirations and whatever else is on your mind. Our time together will also include a tour with staff member Jet Howell.  At Friends House, starting in the Friends House Library.</w:t>
      </w:r>
    </w:p>
    <w:p>
      <w:pPr>
        <w:pStyle w:val="Normal"/>
        <w:rPr/>
      </w:pPr>
      <w:r>
        <w:rPr/>
      </w:r>
    </w:p>
    <w:sectPr>
      <w:type w:val="continuous"/>
      <w:pgSz w:w="12240" w:h="15840"/>
      <w:pgMar w:left="1080" w:right="1080" w:header="0" w:top="1080" w:footer="0" w:bottom="1080" w:gutter="0"/>
      <w:pgNumType w:fmt="decimal"/>
      <w:formProt w:val="false"/>
      <w:textDirection w:val="lrTb"/>
      <w:docGrid w:type="default" w:linePitch="24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0" w:hanging="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0" w:hanging="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5"/>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5">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sid w:val="00a373d1"/>
    <w:pPr>
      <w:widowControl/>
      <w:bidi w:val="0"/>
      <w:jc w:val="left"/>
    </w:pPr>
    <w:rPr>
      <w:rFonts w:ascii="Times New Roman" w:hAnsi="Times New Roman" w:eastAsia="Times New Roman" w:cs="Times New Roman"/>
      <w:color w:val="00000A"/>
      <w:kern w:val="0"/>
      <w:sz w:val="22"/>
      <w:szCs w:val="22"/>
      <w:lang w:bidi="en-US" w:val="en-US" w:eastAsia="en-US"/>
    </w:rPr>
  </w:style>
  <w:style w:type="character" w:styleId="DefaultParagraphFont" w:default="1">
    <w:name w:val="Default Paragraph Font"/>
    <w:uiPriority w:val="1"/>
    <w:semiHidden/>
    <w:unhideWhenUsed/>
    <w:qFormat/>
    <w:rPr/>
  </w:style>
  <w:style w:type="character" w:styleId="InternetLink" w:customStyle="1">
    <w:name w:val="Internet Link"/>
    <w:rsid w:val="00a373d1"/>
    <w:rPr>
      <w:color w:val="000080"/>
      <w:u w:val="single"/>
    </w:rPr>
  </w:style>
  <w:style w:type="character" w:styleId="BodyTextChar" w:customStyle="1">
    <w:name w:val="Body Text Char"/>
    <w:basedOn w:val="DefaultParagraphFont"/>
    <w:link w:val="BodyText"/>
    <w:uiPriority w:val="1"/>
    <w:qFormat/>
    <w:rsid w:val="00a373d1"/>
    <w:rPr>
      <w:rFonts w:ascii="Times New Roman" w:hAnsi="Times New Roman" w:eastAsia="Times New Roman" w:cs="Times New Roman"/>
      <w:color w:val="00000A"/>
      <w:lang w:bidi="en-US"/>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Times New Roman"/>
      <w:sz w:val="22"/>
      <w:szCs w:val="22"/>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1"/>
    <w:qFormat/>
    <w:rsid w:val="00a373d1"/>
    <w:pPr>
      <w:ind w:left="100" w:hanging="0"/>
    </w:pPr>
    <w:rPr>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1"/>
    <w:qFormat/>
    <w:rsid w:val="00a373d1"/>
    <w:pPr>
      <w:ind w:left="3492" w:hanging="0"/>
    </w:pPr>
    <w:rPr>
      <w:u w:val="single" w:color="00000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LibreOffice/6.0.7.3$Linux_X86_64 LibreOffice_project/00m0$Build-3</Application>
  <Pages>1</Pages>
  <Words>510</Words>
  <Characters>3124</Characters>
  <CharactersWithSpaces>3673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2019-01-17T20:07:00Z</dcterms:created>
  <dc:creator>James D Anderson Jr</dc:creator>
  <dc:description/>
  <dc:language>en-US</dc:language>
  <cp:lastModifiedBy/>
  <cp:lastPrinted>2019-01-17T20:59:00Z</cp:lastPrinted>
  <dcterms:modified xsi:type="dcterms:W3CDTF">2019-01-17T17:43:44Z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