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60" w:after="0"/>
        <w:ind w:left="100" w:right="0" w:hanging="0"/>
        <w:jc w:val="left"/>
        <w:rPr>
          <w:b w:val="false"/>
          <w:b w:val="false"/>
          <w:bCs w:val="false"/>
          <w:sz w:val="24"/>
          <w:szCs w:val="24"/>
        </w:rPr>
      </w:pPr>
      <w:r>
        <w:rPr>
          <w:b/>
          <w:bCs/>
          <w:sz w:val="24"/>
          <w:szCs w:val="24"/>
        </w:rPr>
        <w:t>“</w:t>
      </w:r>
      <w:r>
        <w:rPr>
          <w:b/>
          <w:bCs/>
          <w:sz w:val="24"/>
          <w:szCs w:val="24"/>
        </w:rPr>
        <w:t>Prophetic Witness and Hope in Difficult Times”</w:t>
      </w:r>
    </w:p>
    <w:p>
      <w:pPr>
        <w:pStyle w:val="Normal"/>
        <w:spacing w:before="60" w:after="0"/>
        <w:ind w:left="100" w:right="0" w:hanging="0"/>
        <w:jc w:val="left"/>
        <w:rPr>
          <w:b w:val="false"/>
          <w:b w:val="false"/>
          <w:bCs w:val="false"/>
          <w:sz w:val="22"/>
          <w:szCs w:val="22"/>
        </w:rPr>
      </w:pPr>
      <w:r>
        <w:rPr>
          <w:b w:val="false"/>
          <w:bCs w:val="false"/>
          <w:sz w:val="22"/>
          <w:szCs w:val="22"/>
        </w:rPr>
        <w:t>College Park Quarterly Meeting will be hosted by Redwood Forest Friends Meeting and Friends House on Saturday, January 19, 2019, at Family Bible Church, 697 Benicia Dr, Santa Rosa, CA 95409.</w:t>
      </w:r>
    </w:p>
    <w:p>
      <w:pPr>
        <w:pStyle w:val="Normal"/>
        <w:spacing w:before="60" w:after="0"/>
        <w:ind w:left="0" w:right="0" w:hanging="0"/>
        <w:jc w:val="left"/>
        <w:rPr>
          <w:b w:val="false"/>
          <w:b w:val="false"/>
          <w:bCs w:val="false"/>
          <w:sz w:val="22"/>
          <w:szCs w:val="22"/>
        </w:rPr>
      </w:pPr>
      <w:r>
        <w:rPr>
          <w:b w:val="false"/>
          <w:bCs w:val="false"/>
          <w:sz w:val="22"/>
          <w:szCs w:val="22"/>
        </w:rPr>
      </w:r>
    </w:p>
    <w:p>
      <w:pPr>
        <w:pStyle w:val="Normal"/>
        <w:spacing w:before="60" w:after="0"/>
        <w:ind w:left="100" w:right="0" w:hanging="0"/>
        <w:jc w:val="left"/>
        <w:rPr/>
      </w:pPr>
      <w:r>
        <w:rPr>
          <w:b/>
          <w:bCs/>
          <w:sz w:val="22"/>
          <w:szCs w:val="22"/>
        </w:rPr>
        <w:t>Registration:</w:t>
      </w:r>
      <w:r>
        <w:rPr>
          <w:b w:val="false"/>
          <w:bCs w:val="false"/>
          <w:sz w:val="22"/>
          <w:szCs w:val="22"/>
        </w:rPr>
        <w:t xml:space="preserve"> On-site registration from 7:45am-8:30 am. Requested contributions: $35 for adults, $10 for 5-24 year-olds, free for children under 5. Checks payable to "College Park Quarterly Meeting" (spelled out). These amounts include snacks and lunch but not supper. A limited number of evening meals can be arranged for those who pre-pay at registration.</w:t>
      </w:r>
      <w:r>
        <w:rPr>
          <w:b/>
          <w:bCs/>
          <w:sz w:val="22"/>
          <w:szCs w:val="22"/>
        </w:rPr>
        <w:t xml:space="preserve"> </w:t>
      </w:r>
      <w:r>
        <w:rPr>
          <w:b w:val="false"/>
          <w:bCs w:val="false"/>
          <w:sz w:val="22"/>
          <w:szCs w:val="22"/>
        </w:rPr>
        <w:t>At time of registration, Friends will be asked whether they will be attending worship-sharing.</w:t>
      </w:r>
    </w:p>
    <w:p>
      <w:pPr>
        <w:pStyle w:val="Normal"/>
        <w:spacing w:before="60" w:after="0"/>
        <w:ind w:left="100" w:right="0" w:hanging="0"/>
        <w:jc w:val="left"/>
        <w:rPr>
          <w:b/>
          <w:b/>
          <w:bCs/>
          <w:sz w:val="22"/>
          <w:szCs w:val="22"/>
        </w:rPr>
      </w:pPr>
      <w:r>
        <w:rPr>
          <w:b/>
          <w:bCs/>
          <w:sz w:val="22"/>
          <w:szCs w:val="22"/>
        </w:rPr>
      </w:r>
    </w:p>
    <w:p>
      <w:pPr>
        <w:pStyle w:val="Normal"/>
        <w:spacing w:before="60" w:after="0"/>
        <w:ind w:left="100" w:right="0" w:hanging="0"/>
        <w:jc w:val="left"/>
        <w:rPr/>
      </w:pPr>
      <w:r>
        <w:rPr>
          <w:b/>
          <w:bCs/>
          <w:sz w:val="22"/>
          <w:szCs w:val="22"/>
        </w:rPr>
        <w:t xml:space="preserve">Children and Teens: </w:t>
      </w:r>
      <w:r>
        <w:rPr>
          <w:b w:val="false"/>
          <w:bCs w:val="false"/>
          <w:sz w:val="22"/>
          <w:szCs w:val="22"/>
        </w:rPr>
        <w:t xml:space="preserve">There will be concurrent children and teen programs. Permission forms are on the CPQM website, </w:t>
      </w:r>
      <w:hyperlink r:id="rId2">
        <w:r>
          <w:rPr>
            <w:rStyle w:val="InternetLink"/>
            <w:b w:val="false"/>
            <w:bCs w:val="false"/>
            <w:sz w:val="22"/>
            <w:szCs w:val="22"/>
          </w:rPr>
          <w:t>http://collegeparkquarterlymeeting.org/</w:t>
        </w:r>
      </w:hyperlink>
      <w:r>
        <w:rPr>
          <w:b w:val="false"/>
          <w:bCs w:val="false"/>
          <w:sz w:val="22"/>
          <w:szCs w:val="22"/>
        </w:rPr>
        <w:t xml:space="preserve">  Teens will be engaged in activities off site, so forms completed by parents/guardians will be essential to guarantee their ability to participate.</w:t>
      </w:r>
    </w:p>
    <w:p>
      <w:pPr>
        <w:pStyle w:val="Normal"/>
        <w:spacing w:before="60" w:after="0"/>
        <w:ind w:left="100" w:right="0" w:hanging="0"/>
        <w:jc w:val="left"/>
        <w:rPr>
          <w:b/>
          <w:b/>
          <w:bCs/>
          <w:sz w:val="22"/>
          <w:szCs w:val="22"/>
        </w:rPr>
      </w:pPr>
      <w:r>
        <w:rPr>
          <w:b/>
          <w:bCs/>
          <w:sz w:val="22"/>
          <w:szCs w:val="22"/>
        </w:rPr>
      </w:r>
    </w:p>
    <w:p>
      <w:pPr>
        <w:pStyle w:val="Normal"/>
        <w:spacing w:before="60" w:after="0"/>
        <w:ind w:left="100" w:right="0" w:hanging="0"/>
        <w:jc w:val="left"/>
        <w:rPr>
          <w:b/>
          <w:b/>
          <w:bCs/>
          <w:sz w:val="22"/>
          <w:szCs w:val="22"/>
        </w:rPr>
      </w:pPr>
      <w:r>
        <w:rPr>
          <w:b/>
          <w:bCs/>
          <w:sz w:val="22"/>
          <w:szCs w:val="22"/>
        </w:rPr>
        <w:t xml:space="preserve">Schedule: </w:t>
      </w:r>
    </w:p>
    <w:p>
      <w:pPr>
        <w:pStyle w:val="Normal"/>
        <w:spacing w:before="60" w:after="0"/>
        <w:ind w:left="100" w:right="0" w:hanging="0"/>
        <w:jc w:val="left"/>
        <w:rPr>
          <w:b/>
          <w:b/>
          <w:bCs/>
          <w:sz w:val="22"/>
          <w:szCs w:val="22"/>
        </w:rPr>
      </w:pPr>
      <w:r>
        <w:rPr>
          <w:b w:val="false"/>
          <w:bCs w:val="false"/>
          <w:sz w:val="22"/>
          <w:szCs w:val="22"/>
        </w:rPr>
        <w:t xml:space="preserve">7:45 am </w:t>
        <w:tab/>
        <w:t>Registration and Breakfast Snacks</w:t>
      </w:r>
    </w:p>
    <w:p>
      <w:pPr>
        <w:pStyle w:val="Normal"/>
        <w:spacing w:before="60" w:after="0"/>
        <w:ind w:left="100" w:right="0" w:hanging="0"/>
        <w:jc w:val="left"/>
        <w:rPr>
          <w:b/>
          <w:b/>
          <w:bCs/>
          <w:sz w:val="22"/>
          <w:szCs w:val="22"/>
        </w:rPr>
      </w:pPr>
      <w:r>
        <w:rPr>
          <w:b w:val="false"/>
          <w:bCs w:val="false"/>
          <w:sz w:val="22"/>
          <w:szCs w:val="22"/>
        </w:rPr>
        <w:t>8:30-9</w:t>
        <w:tab/>
        <w:tab/>
        <w:t>Family Worship</w:t>
      </w:r>
    </w:p>
    <w:p>
      <w:pPr>
        <w:pStyle w:val="Normal"/>
        <w:spacing w:before="60" w:after="0"/>
        <w:ind w:left="100" w:right="0" w:hanging="0"/>
        <w:jc w:val="left"/>
        <w:rPr>
          <w:b/>
          <w:b/>
          <w:bCs/>
          <w:sz w:val="22"/>
          <w:szCs w:val="22"/>
        </w:rPr>
      </w:pPr>
      <w:r>
        <w:rPr>
          <w:b w:val="false"/>
          <w:bCs w:val="false"/>
          <w:sz w:val="22"/>
          <w:szCs w:val="22"/>
        </w:rPr>
        <w:t>9:00</w:t>
        <w:tab/>
        <w:tab/>
        <w:t>Welcoming Plenary</w:t>
      </w:r>
    </w:p>
    <w:p>
      <w:pPr>
        <w:pStyle w:val="Normal"/>
        <w:spacing w:before="60" w:after="0"/>
        <w:ind w:left="100" w:right="0" w:hanging="0"/>
        <w:jc w:val="left"/>
        <w:rPr>
          <w:b/>
          <w:b/>
          <w:bCs/>
          <w:sz w:val="22"/>
          <w:szCs w:val="22"/>
        </w:rPr>
      </w:pPr>
      <w:r>
        <w:rPr>
          <w:b w:val="false"/>
          <w:bCs w:val="false"/>
          <w:sz w:val="22"/>
          <w:szCs w:val="22"/>
        </w:rPr>
        <w:t>9:30-10:15</w:t>
        <w:tab/>
        <w:t>Opening Plenary for Business</w:t>
      </w:r>
    </w:p>
    <w:p>
      <w:pPr>
        <w:pStyle w:val="Normal"/>
        <w:spacing w:before="60" w:after="0"/>
        <w:ind w:left="100" w:right="0" w:hanging="0"/>
        <w:jc w:val="left"/>
        <w:rPr>
          <w:b/>
          <w:b/>
          <w:bCs/>
          <w:sz w:val="22"/>
          <w:szCs w:val="22"/>
        </w:rPr>
      </w:pPr>
      <w:r>
        <w:rPr>
          <w:b w:val="false"/>
          <w:bCs w:val="false"/>
          <w:sz w:val="22"/>
          <w:szCs w:val="22"/>
        </w:rPr>
        <w:t>10:30-11:45</w:t>
        <w:tab/>
        <w:t>Worship Sharing (at Church and Friends House)</w:t>
      </w:r>
    </w:p>
    <w:p>
      <w:pPr>
        <w:pStyle w:val="Normal"/>
        <w:spacing w:before="60" w:after="0"/>
        <w:ind w:left="100" w:right="0" w:hanging="0"/>
        <w:jc w:val="left"/>
        <w:rPr>
          <w:b/>
          <w:b/>
          <w:bCs/>
          <w:sz w:val="22"/>
          <w:szCs w:val="22"/>
        </w:rPr>
      </w:pPr>
      <w:r>
        <w:rPr>
          <w:b w:val="false"/>
          <w:bCs w:val="false"/>
          <w:sz w:val="22"/>
          <w:szCs w:val="22"/>
        </w:rPr>
        <w:t>11:45-1:00</w:t>
        <w:tab/>
        <w:t>Lunch</w:t>
      </w:r>
    </w:p>
    <w:p>
      <w:pPr>
        <w:pStyle w:val="Normal"/>
        <w:spacing w:before="60" w:after="0"/>
        <w:ind w:left="100" w:right="0" w:hanging="0"/>
        <w:jc w:val="left"/>
        <w:rPr>
          <w:b/>
          <w:b/>
          <w:bCs/>
          <w:sz w:val="22"/>
          <w:szCs w:val="22"/>
        </w:rPr>
      </w:pPr>
      <w:r>
        <w:rPr>
          <w:b w:val="false"/>
          <w:bCs w:val="false"/>
          <w:sz w:val="22"/>
          <w:szCs w:val="22"/>
        </w:rPr>
        <w:t>1:00-2:15</w:t>
        <w:tab/>
        <w:t>Worship and Keynote with Brent Bill (see bio and information below)</w:t>
      </w:r>
    </w:p>
    <w:p>
      <w:pPr>
        <w:pStyle w:val="Normal"/>
        <w:spacing w:before="60" w:after="0"/>
        <w:ind w:left="100" w:right="0" w:hanging="0"/>
        <w:jc w:val="left"/>
        <w:rPr>
          <w:b/>
          <w:b/>
          <w:bCs/>
          <w:sz w:val="22"/>
          <w:szCs w:val="22"/>
        </w:rPr>
      </w:pPr>
      <w:r>
        <w:rPr>
          <w:b w:val="false"/>
          <w:bCs w:val="false"/>
          <w:sz w:val="22"/>
          <w:szCs w:val="22"/>
        </w:rPr>
        <w:t>2:30-4:00</w:t>
        <w:tab/>
        <w:t>Interest Groups</w:t>
      </w:r>
    </w:p>
    <w:p>
      <w:pPr>
        <w:pStyle w:val="Normal"/>
        <w:spacing w:before="60" w:after="0"/>
        <w:ind w:left="100" w:right="0" w:hanging="0"/>
        <w:jc w:val="left"/>
        <w:rPr>
          <w:b/>
          <w:b/>
          <w:bCs/>
          <w:sz w:val="22"/>
          <w:szCs w:val="22"/>
        </w:rPr>
      </w:pPr>
      <w:r>
        <w:rPr>
          <w:b w:val="false"/>
          <w:bCs w:val="false"/>
          <w:sz w:val="22"/>
          <w:szCs w:val="22"/>
        </w:rPr>
        <w:t>4:15-5:00</w:t>
        <w:tab/>
        <w:t>Closing Plenary for Business</w:t>
      </w:r>
    </w:p>
    <w:p>
      <w:pPr>
        <w:pStyle w:val="Normal"/>
        <w:spacing w:before="60" w:after="0"/>
        <w:ind w:left="100" w:right="0" w:hanging="0"/>
        <w:jc w:val="left"/>
        <w:rPr>
          <w:b/>
          <w:b/>
          <w:bCs/>
          <w:sz w:val="22"/>
          <w:szCs w:val="22"/>
        </w:rPr>
      </w:pPr>
      <w:r>
        <w:rPr>
          <w:b w:val="false"/>
          <w:bCs w:val="false"/>
          <w:sz w:val="22"/>
          <w:szCs w:val="22"/>
        </w:rPr>
        <w:t>5:00-5:30</w:t>
        <w:tab/>
        <w:t>Closing Worship</w:t>
      </w:r>
    </w:p>
    <w:p>
      <w:pPr>
        <w:pStyle w:val="Normal"/>
        <w:spacing w:before="60" w:after="0"/>
        <w:ind w:left="100" w:right="0" w:hanging="0"/>
        <w:jc w:val="left"/>
        <w:rPr/>
      </w:pPr>
      <w:r>
        <w:rPr>
          <w:b w:val="false"/>
          <w:bCs w:val="false"/>
          <w:sz w:val="22"/>
          <w:szCs w:val="22"/>
        </w:rPr>
        <w:t>6:00</w:t>
        <w:tab/>
        <w:tab/>
        <w:t xml:space="preserve">Simple </w:t>
      </w:r>
      <w:r>
        <w:rPr>
          <w:b w:val="false"/>
          <w:bCs w:val="false"/>
          <w:sz w:val="22"/>
          <w:szCs w:val="22"/>
        </w:rPr>
        <w:t>Supper</w:t>
      </w:r>
      <w:r>
        <w:rPr>
          <w:b w:val="false"/>
          <w:bCs w:val="false"/>
          <w:sz w:val="22"/>
          <w:szCs w:val="22"/>
        </w:rPr>
        <w:t xml:space="preserve"> at RFFM Meetinghouse</w:t>
      </w:r>
    </w:p>
    <w:p>
      <w:pPr>
        <w:pStyle w:val="Normal"/>
        <w:spacing w:before="60" w:after="0"/>
        <w:ind w:left="100" w:right="0" w:hanging="0"/>
        <w:jc w:val="left"/>
        <w:rPr/>
      </w:pPr>
      <w:r>
        <w:rPr>
          <w:b/>
          <w:bCs/>
          <w:i/>
          <w:iCs/>
          <w:sz w:val="22"/>
          <w:szCs w:val="22"/>
        </w:rPr>
        <w:t>Note:</w:t>
      </w:r>
      <w:r>
        <w:rPr>
          <w:b w:val="false"/>
          <w:bCs w:val="false"/>
          <w:i/>
          <w:iCs/>
          <w:sz w:val="22"/>
          <w:szCs w:val="22"/>
        </w:rPr>
        <w:t xml:space="preserve">   There is a concurrent Women’s March in downtown Santa Rosa from 10am-2pm.  Our schedule is arranged so that Friends who wish to participate in the first two hours of that event can leave Quarterly Meeting after the welcoming plenary and return for lunch. </w:t>
      </w:r>
      <w:r>
        <w:rPr>
          <w:b w:val="false"/>
          <w:bCs w:val="false"/>
          <w:i/>
          <w:iCs/>
          <w:sz w:val="22"/>
          <w:szCs w:val="22"/>
        </w:rPr>
        <w:t>This would mean missing worhip-sharing.</w:t>
      </w:r>
    </w:p>
    <w:p>
      <w:pPr>
        <w:pStyle w:val="Normal"/>
        <w:spacing w:before="60" w:after="0"/>
        <w:ind w:left="100" w:right="0" w:hanging="0"/>
        <w:jc w:val="left"/>
        <w:rPr>
          <w:b w:val="false"/>
          <w:b w:val="false"/>
          <w:bCs w:val="false"/>
        </w:rPr>
      </w:pPr>
      <w:r>
        <w:rPr>
          <w:b w:val="false"/>
          <w:bCs w:val="false"/>
        </w:rPr>
      </w:r>
    </w:p>
    <w:p>
      <w:pPr>
        <w:pStyle w:val="Normal"/>
        <w:spacing w:before="60" w:after="0"/>
        <w:ind w:left="100" w:right="0" w:hanging="0"/>
        <w:jc w:val="left"/>
        <w:rPr>
          <w:b/>
          <w:b/>
          <w:bCs/>
          <w:sz w:val="22"/>
          <w:szCs w:val="22"/>
        </w:rPr>
      </w:pPr>
      <w:r>
        <w:rPr>
          <w:b/>
          <w:bCs/>
          <w:sz w:val="22"/>
          <w:szCs w:val="22"/>
        </w:rPr>
        <w:t>Supper:</w:t>
      </w:r>
      <w:r>
        <w:rPr>
          <w:b w:val="false"/>
          <w:bCs w:val="false"/>
          <w:sz w:val="22"/>
          <w:szCs w:val="22"/>
        </w:rPr>
        <w:t xml:space="preserve"> Teens will be preparing a simple vegetarian meal at the Redwood Forest Friends Meetinghouse at 6pm for those Friends who would like to stay for more fellowship.  Tickets to this meal will be available for purchase at the time of registration, and the supply will be limited since the Meetinghouse capacity is limited.</w:t>
      </w:r>
    </w:p>
    <w:p>
      <w:pPr>
        <w:pStyle w:val="Normal"/>
        <w:spacing w:before="60" w:after="0"/>
        <w:ind w:left="100" w:right="0" w:hanging="0"/>
        <w:jc w:val="left"/>
        <w:rPr>
          <w:b w:val="false"/>
          <w:b w:val="false"/>
          <w:bCs w:val="false"/>
        </w:rPr>
      </w:pPr>
      <w:r>
        <w:rPr>
          <w:b w:val="false"/>
          <w:bCs w:val="false"/>
        </w:rPr>
      </w:r>
    </w:p>
    <w:p>
      <w:pPr>
        <w:pStyle w:val="Normal"/>
        <w:spacing w:before="60" w:after="0"/>
        <w:ind w:left="100" w:right="0" w:hanging="0"/>
        <w:jc w:val="left"/>
        <w:rPr/>
      </w:pPr>
      <w:r>
        <w:rPr>
          <w:b/>
          <w:bCs/>
          <w:sz w:val="22"/>
          <w:szCs w:val="22"/>
        </w:rPr>
        <w:t>Overnight Hospitality:</w:t>
      </w:r>
      <w:r>
        <w:rPr>
          <w:b w:val="false"/>
          <w:bCs w:val="false"/>
          <w:sz w:val="22"/>
          <w:szCs w:val="22"/>
        </w:rPr>
        <w:t xml:space="preserve"> Friends who need overnight hospitality in Santa Rosa should contact Betz Miller </w:t>
      </w:r>
      <w:hyperlink r:id="rId3">
        <w:r>
          <w:rPr>
            <w:rStyle w:val="InternetLink"/>
            <w:b w:val="false"/>
            <w:bCs w:val="false"/>
            <w:color w:val="00000A"/>
            <w:sz w:val="24"/>
            <w:szCs w:val="22"/>
          </w:rPr>
          <w:t>betzmiller@comcast.net</w:t>
        </w:r>
      </w:hyperlink>
    </w:p>
    <w:p>
      <w:pPr>
        <w:pStyle w:val="Normal"/>
        <w:spacing w:before="60" w:after="0"/>
        <w:ind w:left="100" w:right="0" w:hanging="0"/>
        <w:jc w:val="left"/>
        <w:rPr>
          <w:rStyle w:val="InternetLink"/>
          <w:b w:val="false"/>
          <w:b w:val="false"/>
          <w:bCs w:val="false"/>
          <w:color w:val="00000A"/>
          <w:sz w:val="24"/>
        </w:rPr>
      </w:pPr>
      <w:r>
        <w:rPr>
          <w:b w:val="false"/>
          <w:bCs w:val="false"/>
          <w:color w:val="00000A"/>
          <w:sz w:val="24"/>
        </w:rPr>
      </w:r>
    </w:p>
    <w:p>
      <w:pPr>
        <w:pStyle w:val="Normal"/>
        <w:spacing w:before="60" w:after="0"/>
        <w:ind w:left="100" w:right="0" w:hanging="0"/>
        <w:jc w:val="left"/>
        <w:rPr/>
      </w:pPr>
      <w:r>
        <w:rPr>
          <w:rStyle w:val="InternetLink"/>
          <w:b/>
          <w:bCs/>
          <w:color w:val="00000A"/>
          <w:sz w:val="22"/>
          <w:szCs w:val="22"/>
          <w:u w:val="none"/>
        </w:rPr>
        <w:t xml:space="preserve">Live Streaming: </w:t>
      </w:r>
      <w:r>
        <w:rPr>
          <w:rStyle w:val="InternetLink"/>
          <w:b w:val="false"/>
          <w:bCs w:val="false"/>
          <w:color w:val="00000A"/>
          <w:sz w:val="22"/>
          <w:szCs w:val="22"/>
          <w:u w:val="none"/>
        </w:rPr>
        <w:t xml:space="preserve">If you can’t attend in person, videostreaming of the keynote speaker will be available.  Individuals or small groups who would like to attend remotely, please contact Eric Sabelman at </w:t>
      </w:r>
      <w:hyperlink r:id="rId4">
        <w:r>
          <w:rPr>
            <w:rStyle w:val="InternetLink"/>
            <w:b w:val="false"/>
            <w:bCs w:val="false"/>
            <w:color w:val="00000A"/>
            <w:sz w:val="22"/>
            <w:szCs w:val="22"/>
          </w:rPr>
          <w:t>eesabelman@gmail.com</w:t>
        </w:r>
      </w:hyperlink>
      <w:r>
        <w:rPr>
          <w:rStyle w:val="InternetLink"/>
          <w:b w:val="false"/>
          <w:bCs w:val="false"/>
          <w:color w:val="00000A"/>
          <w:sz w:val="22"/>
          <w:szCs w:val="22"/>
          <w:u w:val="none"/>
        </w:rPr>
        <w:t xml:space="preserve"> or 650-322-2455 </w:t>
      </w:r>
    </w:p>
    <w:p>
      <w:pPr>
        <w:pStyle w:val="Normal"/>
        <w:spacing w:before="60" w:after="0"/>
        <w:ind w:left="100" w:right="0" w:hanging="0"/>
        <w:jc w:val="left"/>
        <w:rPr>
          <w:b w:val="false"/>
          <w:b w:val="false"/>
          <w:bCs w:val="false"/>
        </w:rPr>
      </w:pPr>
      <w:r>
        <w:rPr>
          <w:b w:val="false"/>
          <w:bCs w:val="false"/>
        </w:rPr>
      </w:r>
    </w:p>
    <w:p>
      <w:pPr>
        <w:pStyle w:val="Normal"/>
        <w:spacing w:before="60" w:after="0"/>
        <w:ind w:left="100" w:right="0" w:hanging="0"/>
        <w:jc w:val="left"/>
        <w:rPr>
          <w:b/>
          <w:b/>
          <w:bCs/>
          <w:sz w:val="22"/>
          <w:szCs w:val="22"/>
        </w:rPr>
      </w:pPr>
      <w:r>
        <w:rPr>
          <w:b/>
          <w:bCs/>
          <w:sz w:val="22"/>
          <w:szCs w:val="22"/>
        </w:rPr>
        <w:t>Interest Groups:</w:t>
      </w:r>
      <w:r>
        <w:rPr>
          <w:b w:val="false"/>
          <w:bCs w:val="false"/>
          <w:sz w:val="22"/>
          <w:szCs w:val="22"/>
        </w:rPr>
        <w:t xml:space="preserve"> </w:t>
      </w:r>
    </w:p>
    <w:p>
      <w:pPr>
        <w:pStyle w:val="Normal"/>
        <w:numPr>
          <w:ilvl w:val="0"/>
          <w:numId w:val="2"/>
        </w:numPr>
        <w:spacing w:before="60" w:after="0"/>
        <w:jc w:val="left"/>
        <w:rPr>
          <w:sz w:val="22"/>
          <w:szCs w:val="22"/>
        </w:rPr>
      </w:pPr>
      <w:r>
        <w:rPr>
          <w:b w:val="false"/>
          <w:bCs w:val="false"/>
          <w:sz w:val="22"/>
          <w:szCs w:val="22"/>
          <w:u w:val="single"/>
        </w:rPr>
        <w:t>FCL/CA:</w:t>
      </w:r>
      <w:r>
        <w:rPr>
          <w:b w:val="false"/>
          <w:bCs w:val="false"/>
          <w:sz w:val="22"/>
          <w:szCs w:val="22"/>
        </w:rPr>
        <w:t xml:space="preserve">  Representing our Quaker presence in Sacramento, Kevan Insko will talk about bills that are in the works, the state budget, and how to get involved in advocacy. </w:t>
      </w:r>
    </w:p>
    <w:p>
      <w:pPr>
        <w:pStyle w:val="Normal"/>
        <w:numPr>
          <w:ilvl w:val="0"/>
          <w:numId w:val="2"/>
        </w:numPr>
        <w:spacing w:before="60" w:after="0"/>
        <w:jc w:val="left"/>
        <w:rPr>
          <w:sz w:val="22"/>
          <w:szCs w:val="22"/>
        </w:rPr>
      </w:pPr>
      <w:r>
        <w:rPr>
          <w:b w:val="false"/>
          <w:bCs w:val="false"/>
          <w:sz w:val="22"/>
          <w:szCs w:val="22"/>
          <w:u w:val="single"/>
        </w:rPr>
        <w:t>Corporate Witness:</w:t>
      </w:r>
      <w:r>
        <w:rPr>
          <w:b w:val="false"/>
          <w:bCs w:val="false"/>
          <w:sz w:val="22"/>
          <w:szCs w:val="22"/>
          <w:u w:val="none"/>
        </w:rPr>
        <w:t xml:space="preserve"> What are </w:t>
      </w:r>
      <w:r>
        <w:rPr>
          <w:b w:val="false"/>
          <w:bCs w:val="false"/>
          <w:sz w:val="22"/>
          <w:szCs w:val="22"/>
        </w:rPr>
        <w:t xml:space="preserve">some of the ways our Meetings engage in public witness? How do we decide whether to conduct vigils, participate in marches, organize other non-violent action, or host public meetings for worship? Are there other forms in which Meetings are undertaking direct action? With keynote speaker Brent Bill and Ministry and Oversight Committee. </w:t>
      </w:r>
    </w:p>
    <w:p>
      <w:pPr>
        <w:pStyle w:val="Normal"/>
        <w:numPr>
          <w:ilvl w:val="0"/>
          <w:numId w:val="2"/>
        </w:numPr>
        <w:spacing w:before="60" w:after="0"/>
        <w:jc w:val="left"/>
        <w:rPr/>
      </w:pPr>
      <w:r>
        <w:rPr>
          <w:b w:val="false"/>
          <w:bCs w:val="false"/>
          <w:sz w:val="22"/>
          <w:szCs w:val="22"/>
          <w:u w:val="single"/>
        </w:rPr>
        <w:t>Friends House:</w:t>
      </w:r>
      <w:r>
        <w:rPr>
          <w:b w:val="false"/>
          <w:bCs w:val="false"/>
          <w:sz w:val="22"/>
          <w:szCs w:val="22"/>
          <w:u w:val="none"/>
        </w:rPr>
        <w:t xml:space="preserve"> </w:t>
      </w:r>
      <w:r>
        <w:rPr>
          <w:b w:val="false"/>
          <w:bCs w:val="false"/>
          <w:i w:val="false"/>
          <w:iCs w:val="false"/>
          <w:u w:val="none"/>
        </w:rPr>
        <w:t>Join Mico Sorrel and others to learn more about Friends House -- history, Quaker connections, community life, aspirations and whatever else is on your mind. Our time together will also include a tour with staff member Jet Howell. You need not be considering moving to Friends House to benefit from and enjoy this interest group</w:t>
      </w:r>
      <w:r>
        <w:rPr>
          <w:b w:val="false"/>
          <w:bCs w:val="false"/>
          <w:i/>
          <w:u w:val="none"/>
        </w:rPr>
        <w:t>.</w:t>
      </w:r>
    </w:p>
    <w:p>
      <w:pPr>
        <w:pStyle w:val="Normal"/>
        <w:spacing w:before="60" w:after="0"/>
        <w:ind w:left="0" w:right="0" w:hanging="0"/>
        <w:jc w:val="left"/>
        <w:rPr/>
      </w:pPr>
      <w:r>
        <w:rPr>
          <w:b/>
          <w:sz w:val="24"/>
          <w:szCs w:val="24"/>
        </w:rPr>
        <w:tab/>
        <w:tab/>
        <w:tab/>
        <w:tab/>
      </w:r>
    </w:p>
    <w:p>
      <w:pPr>
        <w:pStyle w:val="Normal"/>
        <w:widowControl/>
        <w:bidi w:val="0"/>
        <w:spacing w:lineRule="auto" w:line="240" w:before="60" w:after="0"/>
        <w:ind w:left="0" w:right="-540" w:hanging="0"/>
        <w:jc w:val="left"/>
        <w:rPr>
          <w:sz w:val="22"/>
          <w:szCs w:val="22"/>
        </w:rPr>
      </w:pPr>
      <w:r>
        <w:rPr>
          <w:b/>
          <w:sz w:val="22"/>
          <w:szCs w:val="22"/>
        </w:rPr>
        <w:t>J. Brent Bill will be speaking in Santa Rosa:</w:t>
      </w:r>
    </w:p>
    <w:p>
      <w:pPr>
        <w:pStyle w:val="TextBody"/>
        <w:widowControl/>
        <w:bidi w:val="0"/>
        <w:spacing w:lineRule="auto" w:line="240" w:before="150" w:after="0"/>
        <w:ind w:left="0" w:right="180" w:hanging="0"/>
        <w:jc w:val="left"/>
        <w:rPr>
          <w:sz w:val="22"/>
          <w:szCs w:val="22"/>
        </w:rPr>
      </w:pPr>
      <w:r>
        <w:rPr>
          <w:sz w:val="22"/>
          <w:szCs w:val="22"/>
        </w:rPr>
        <w:t>Brent is a writer, photographer, retreat leader, writing coach, and Quaker minister. He has written and co- written many books including:</w:t>
      </w:r>
    </w:p>
    <w:p>
      <w:pPr>
        <w:pStyle w:val="ListParagraph"/>
        <w:widowControl/>
        <w:numPr>
          <w:ilvl w:val="0"/>
          <w:numId w:val="1"/>
        </w:numPr>
        <w:tabs>
          <w:tab w:val="left" w:pos="3701" w:leader="none"/>
        </w:tabs>
        <w:bidi w:val="0"/>
        <w:spacing w:lineRule="auto" w:line="240" w:before="149" w:after="0"/>
        <w:jc w:val="left"/>
        <w:rPr/>
      </w:pPr>
      <w:hyperlink r:id="rId6">
        <w:r>
          <w:drawing>
            <wp:anchor behindDoc="0" distT="0" distB="0" distL="0" distR="0" simplePos="0" locked="0" layoutInCell="1" allowOverlap="1" relativeHeight="2">
              <wp:simplePos x="0" y="0"/>
              <wp:positionH relativeFrom="column">
                <wp:posOffset>203200</wp:posOffset>
              </wp:positionH>
              <wp:positionV relativeFrom="paragraph">
                <wp:posOffset>111760</wp:posOffset>
              </wp:positionV>
              <wp:extent cx="2029460" cy="1781175"/>
              <wp:effectExtent l="0" t="0" r="0" b="0"/>
              <wp:wrapNone/>
              <wp:docPr id="1" name="image1.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
                      <pic:cNvPicPr>
                        <a:picLocks noChangeAspect="1" noChangeArrowheads="1"/>
                      </pic:cNvPicPr>
                    </pic:nvPicPr>
                    <pic:blipFill>
                      <a:blip r:embed="rId5"/>
                      <a:stretch>
                        <a:fillRect/>
                      </a:stretch>
                    </pic:blipFill>
                    <pic:spPr bwMode="auto">
                      <a:xfrm>
                        <a:off x="0" y="0"/>
                        <a:ext cx="2029460" cy="1781175"/>
                      </a:xfrm>
                      <a:prstGeom prst="rect">
                        <a:avLst/>
                      </a:prstGeom>
                    </pic:spPr>
                  </pic:pic>
                </a:graphicData>
              </a:graphic>
            </wp:anchor>
          </w:drawing>
        </w:r>
        <w:r>
          <w:rPr>
            <w:rStyle w:val="InternetLink"/>
            <w:i/>
            <w:color w:val="87361D"/>
            <w:sz w:val="24"/>
            <w:szCs w:val="24"/>
            <w:u w:val="single" w:color="87361D"/>
          </w:rPr>
          <w:t>H</w:t>
        </w:r>
        <w:r>
          <w:rPr>
            <w:rStyle w:val="InternetLink"/>
            <w:i/>
            <w:color w:val="87361D"/>
            <w:sz w:val="24"/>
            <w:szCs w:val="24"/>
            <w:u w:val="single" w:color="87361D"/>
          </w:rPr>
          <w:t>oly Silence: 2nd Edition, Revised and</w:t>
        </w:r>
        <w:r>
          <w:rPr>
            <w:rStyle w:val="InternetLink"/>
            <w:i/>
            <w:color w:val="87361D"/>
            <w:spacing w:val="-4"/>
            <w:sz w:val="24"/>
            <w:szCs w:val="24"/>
            <w:u w:val="single" w:color="87361D"/>
          </w:rPr>
          <w:t xml:space="preserve"> </w:t>
        </w:r>
        <w:r>
          <w:rPr>
            <w:rStyle w:val="InternetLink"/>
            <w:i/>
            <w:color w:val="87361D"/>
            <w:sz w:val="24"/>
            <w:szCs w:val="24"/>
            <w:u w:val="single" w:color="87361D"/>
          </w:rPr>
          <w:t>Expanded</w:t>
        </w:r>
      </w:hyperlink>
    </w:p>
    <w:p>
      <w:pPr>
        <w:pStyle w:val="ListParagraph"/>
        <w:widowControl/>
        <w:numPr>
          <w:ilvl w:val="0"/>
          <w:numId w:val="1"/>
        </w:numPr>
        <w:tabs>
          <w:tab w:val="left" w:pos="3701" w:leader="none"/>
        </w:tabs>
        <w:bidi w:val="0"/>
        <w:spacing w:lineRule="auto" w:line="240" w:before="0" w:after="0"/>
        <w:jc w:val="left"/>
        <w:rPr/>
      </w:pPr>
      <w:r>
        <w:fldChar w:fldCharType="begin"/>
      </w:r>
      <w:r>
        <w:instrText> HYPERLINK "https://www.abingdonpress.com/product/9781630881313" \l ".W7OVuBHFDbg"</w:instrText>
      </w:r>
      <w:r>
        <w:fldChar w:fldCharType="separate"/>
      </w:r>
      <w:r>
        <w:rPr>
          <w:rStyle w:val="InternetLink"/>
          <w:i/>
          <w:color w:val="87361D"/>
          <w:sz w:val="24"/>
          <w:szCs w:val="24"/>
          <w:u w:val="single" w:color="87361D"/>
        </w:rPr>
        <w:t xml:space="preserve">Life Lessons from a Bad Quaker: A </w:t>
      </w:r>
      <w:r>
        <w:fldChar w:fldCharType="end"/>
      </w:r>
      <w:r>
        <w:rPr>
          <w:rStyle w:val="InternetLink"/>
          <w:i/>
          <w:color w:val="87361D"/>
          <w:spacing w:val="-3"/>
          <w:sz w:val="24"/>
          <w:szCs w:val="24"/>
          <w:u w:val="single" w:color="87361D"/>
        </w:rPr>
        <w:t>Humble</w:t>
      </w:r>
      <w:r>
        <w:fldChar w:fldCharType="begin"/>
      </w:r>
      <w:r>
        <w:instrText> HYPERLINK "https://www.abingdonpress.com/product/9781630881313" \l ".W7OVuBHFDbg"</w:instrText>
      </w:r>
      <w:r>
        <w:fldChar w:fldCharType="separate"/>
      </w:r>
      <w:r>
        <w:rPr>
          <w:rStyle w:val="InternetLink"/>
          <w:i/>
          <w:color w:val="87361D"/>
          <w:spacing w:val="-3"/>
          <w:sz w:val="24"/>
          <w:szCs w:val="24"/>
          <w:u w:val="single" w:color="87361D"/>
        </w:rPr>
        <w:t xml:space="preserve"> </w:t>
      </w:r>
      <w:r>
        <w:fldChar w:fldCharType="end"/>
      </w:r>
      <w:r>
        <w:rPr>
          <w:rStyle w:val="InternetLink"/>
          <w:i/>
          <w:color w:val="87361D"/>
          <w:sz w:val="24"/>
          <w:szCs w:val="24"/>
          <w:u w:val="single" w:color="87361D"/>
        </w:rPr>
        <w:t>Stumble Toward Simplicity and</w:t>
      </w:r>
      <w:r>
        <w:rPr>
          <w:rStyle w:val="InternetLink"/>
          <w:i/>
          <w:color w:val="87361D"/>
          <w:spacing w:val="-2"/>
          <w:sz w:val="24"/>
          <w:szCs w:val="24"/>
          <w:u w:val="single" w:color="87361D"/>
        </w:rPr>
        <w:t xml:space="preserve"> </w:t>
      </w:r>
      <w:r>
        <w:rPr>
          <w:rStyle w:val="InternetLink"/>
          <w:i/>
          <w:color w:val="87361D"/>
          <w:sz w:val="24"/>
          <w:szCs w:val="24"/>
          <w:u w:val="single" w:color="87361D"/>
        </w:rPr>
        <w:t>Grace</w:t>
      </w:r>
    </w:p>
    <w:p>
      <w:pPr>
        <w:pStyle w:val="ListParagraph"/>
        <w:widowControl/>
        <w:numPr>
          <w:ilvl w:val="0"/>
          <w:numId w:val="1"/>
        </w:numPr>
        <w:tabs>
          <w:tab w:val="left" w:pos="3701" w:leader="none"/>
        </w:tabs>
        <w:bidi w:val="0"/>
        <w:spacing w:lineRule="auto" w:line="240" w:before="0" w:after="0"/>
        <w:jc w:val="left"/>
        <w:rPr/>
      </w:pPr>
      <w:hyperlink r:id="rId7">
        <w:r>
          <w:rPr>
            <w:rStyle w:val="InternetLink"/>
            <w:i/>
            <w:color w:val="87361D"/>
            <w:sz w:val="24"/>
            <w:szCs w:val="24"/>
            <w:u w:val="single" w:color="87361D"/>
          </w:rPr>
          <w:t xml:space="preserve">Finding God in the Verbs: Crafting a </w:t>
        </w:r>
        <w:r>
          <w:rPr>
            <w:rStyle w:val="InternetLink"/>
            <w:i/>
            <w:color w:val="87361D"/>
            <w:spacing w:val="-3"/>
            <w:sz w:val="24"/>
            <w:szCs w:val="24"/>
            <w:u w:val="single" w:color="87361D"/>
          </w:rPr>
          <w:t>Fresh</w:t>
        </w:r>
      </w:hyperlink>
      <w:hyperlink r:id="rId8">
        <w:r>
          <w:rPr>
            <w:rStyle w:val="InternetLink"/>
            <w:i/>
            <w:color w:val="87361D"/>
            <w:spacing w:val="-3"/>
            <w:sz w:val="24"/>
            <w:szCs w:val="24"/>
            <w:u w:val="single" w:color="87361D"/>
          </w:rPr>
          <w:t xml:space="preserve"> </w:t>
        </w:r>
      </w:hyperlink>
      <w:r>
        <w:rPr>
          <w:rStyle w:val="InternetLink"/>
          <w:i/>
          <w:color w:val="87361D"/>
          <w:sz w:val="24"/>
          <w:szCs w:val="24"/>
          <w:u w:val="single" w:color="87361D"/>
        </w:rPr>
        <w:t>Language of</w:t>
      </w:r>
      <w:r>
        <w:rPr>
          <w:rStyle w:val="InternetLink"/>
          <w:i/>
          <w:color w:val="87361D"/>
          <w:spacing w:val="-2"/>
          <w:sz w:val="24"/>
          <w:szCs w:val="24"/>
          <w:u w:val="single" w:color="87361D"/>
        </w:rPr>
        <w:t xml:space="preserve"> </w:t>
      </w:r>
      <w:r>
        <w:rPr>
          <w:rStyle w:val="InternetLink"/>
          <w:i/>
          <w:color w:val="87361D"/>
          <w:sz w:val="24"/>
          <w:szCs w:val="24"/>
          <w:u w:val="single" w:color="87361D"/>
        </w:rPr>
        <w:t>Prayer</w:t>
      </w:r>
    </w:p>
    <w:p>
      <w:pPr>
        <w:pStyle w:val="ListParagraph"/>
        <w:widowControl/>
        <w:numPr>
          <w:ilvl w:val="0"/>
          <w:numId w:val="1"/>
        </w:numPr>
        <w:tabs>
          <w:tab w:val="left" w:pos="3701" w:leader="none"/>
        </w:tabs>
        <w:bidi w:val="0"/>
        <w:spacing w:lineRule="auto" w:line="240" w:before="0" w:after="0"/>
        <w:jc w:val="left"/>
        <w:rPr/>
      </w:pPr>
      <w:hyperlink r:id="rId9">
        <w:r>
          <w:rPr>
            <w:rStyle w:val="InternetLink"/>
            <w:i/>
            <w:color w:val="87361D"/>
            <w:sz w:val="24"/>
            <w:szCs w:val="24"/>
            <w:u w:val="single" w:color="87361D"/>
          </w:rPr>
          <w:t xml:space="preserve">Awaken Your Senses: Exercises for Exploring </w:t>
        </w:r>
        <w:r>
          <w:rPr>
            <w:rStyle w:val="InternetLink"/>
            <w:i/>
            <w:color w:val="87361D"/>
            <w:spacing w:val="-5"/>
            <w:sz w:val="24"/>
            <w:szCs w:val="24"/>
            <w:u w:val="single" w:color="87361D"/>
          </w:rPr>
          <w:t>the</w:t>
        </w:r>
      </w:hyperlink>
      <w:hyperlink r:id="rId10">
        <w:r>
          <w:rPr>
            <w:rStyle w:val="InternetLink"/>
            <w:i/>
            <w:color w:val="87361D"/>
            <w:spacing w:val="-5"/>
            <w:sz w:val="24"/>
            <w:szCs w:val="24"/>
            <w:u w:val="single" w:color="87361D"/>
          </w:rPr>
          <w:t xml:space="preserve"> </w:t>
        </w:r>
      </w:hyperlink>
      <w:r>
        <w:rPr>
          <w:rStyle w:val="InternetLink"/>
          <w:i/>
          <w:color w:val="87361D"/>
          <w:sz w:val="24"/>
          <w:szCs w:val="24"/>
          <w:u w:val="single" w:color="87361D"/>
        </w:rPr>
        <w:t>Wonder of</w:t>
      </w:r>
      <w:r>
        <w:rPr>
          <w:rStyle w:val="InternetLink"/>
          <w:i/>
          <w:color w:val="87361D"/>
          <w:spacing w:val="-1"/>
          <w:sz w:val="24"/>
          <w:szCs w:val="24"/>
          <w:u w:val="single" w:color="87361D"/>
        </w:rPr>
        <w:t xml:space="preserve"> </w:t>
      </w:r>
      <w:r>
        <w:rPr>
          <w:rStyle w:val="InternetLink"/>
          <w:i/>
          <w:color w:val="87361D"/>
          <w:sz w:val="24"/>
          <w:szCs w:val="24"/>
          <w:u w:val="single" w:color="87361D"/>
        </w:rPr>
        <w:t>God</w:t>
      </w:r>
    </w:p>
    <w:p>
      <w:pPr>
        <w:pStyle w:val="ListParagraph"/>
        <w:widowControl/>
        <w:numPr>
          <w:ilvl w:val="0"/>
          <w:numId w:val="1"/>
        </w:numPr>
        <w:tabs>
          <w:tab w:val="left" w:pos="700" w:leader="none"/>
          <w:tab w:val="left" w:pos="701" w:leader="none"/>
        </w:tabs>
        <w:bidi w:val="0"/>
        <w:spacing w:lineRule="auto" w:line="240" w:before="1" w:after="0"/>
        <w:jc w:val="left"/>
        <w:rPr/>
      </w:pPr>
      <w:hyperlink r:id="rId11">
        <w:r>
          <w:rPr>
            <w:rStyle w:val="InternetLink"/>
            <w:i/>
            <w:color w:val="87361D"/>
            <w:sz w:val="24"/>
            <w:szCs w:val="24"/>
            <w:u w:val="single" w:color="87361D"/>
          </w:rPr>
          <w:t>Sacred Compass: The Way of Spiritual</w:t>
        </w:r>
        <w:r>
          <w:rPr>
            <w:rStyle w:val="InternetLink"/>
            <w:i/>
            <w:color w:val="87361D"/>
            <w:spacing w:val="-2"/>
            <w:sz w:val="24"/>
            <w:szCs w:val="24"/>
            <w:u w:val="single" w:color="87361D"/>
          </w:rPr>
          <w:t xml:space="preserve"> </w:t>
        </w:r>
        <w:r>
          <w:rPr>
            <w:rStyle w:val="InternetLink"/>
            <w:i/>
            <w:color w:val="87361D"/>
            <w:sz w:val="24"/>
            <w:szCs w:val="24"/>
            <w:u w:val="single" w:color="87361D"/>
          </w:rPr>
          <w:t>Discernment</w:t>
        </w:r>
      </w:hyperlink>
    </w:p>
    <w:p>
      <w:pPr>
        <w:pStyle w:val="ListParagraph"/>
        <w:widowControl/>
        <w:numPr>
          <w:ilvl w:val="0"/>
          <w:numId w:val="1"/>
        </w:numPr>
        <w:tabs>
          <w:tab w:val="left" w:pos="700" w:leader="none"/>
          <w:tab w:val="left" w:pos="701" w:leader="none"/>
        </w:tabs>
        <w:bidi w:val="0"/>
        <w:spacing w:lineRule="auto" w:line="240" w:before="0" w:after="0"/>
        <w:jc w:val="left"/>
        <w:rPr/>
      </w:pPr>
      <w:hyperlink r:id="rId12">
        <w:r>
          <w:rPr>
            <w:rStyle w:val="InternetLink"/>
            <w:i/>
            <w:color w:val="87361D"/>
            <w:sz w:val="24"/>
            <w:szCs w:val="24"/>
            <w:u w:val="single" w:color="87361D"/>
          </w:rPr>
          <w:t>Imagination and Spirit: A Contemporary Quaker Reader</w:t>
        </w:r>
      </w:hyperlink>
    </w:p>
    <w:p>
      <w:pPr>
        <w:pStyle w:val="ListParagraph"/>
        <w:widowControl/>
        <w:tabs>
          <w:tab w:val="left" w:pos="700" w:leader="none"/>
          <w:tab w:val="left" w:pos="701" w:leader="none"/>
        </w:tabs>
        <w:bidi w:val="0"/>
        <w:spacing w:lineRule="auto" w:line="240" w:before="0" w:after="0"/>
        <w:jc w:val="left"/>
        <w:rPr>
          <w:i/>
          <w:i/>
          <w:color w:val="87361D"/>
          <w:u w:val="single" w:color="87361D"/>
        </w:rPr>
      </w:pPr>
      <w:r>
        <w:rPr>
          <w:i/>
          <w:color w:val="87361D"/>
          <w:u w:val="single" w:color="87361D"/>
        </w:rPr>
      </w:r>
    </w:p>
    <w:p>
      <w:pPr>
        <w:pStyle w:val="ListParagraph"/>
        <w:widowControl/>
        <w:tabs>
          <w:tab w:val="left" w:pos="700" w:leader="none"/>
          <w:tab w:val="left" w:pos="701" w:leader="none"/>
        </w:tabs>
        <w:bidi w:val="0"/>
        <w:spacing w:lineRule="auto" w:line="240" w:before="0" w:after="0"/>
        <w:jc w:val="left"/>
        <w:rPr>
          <w:i/>
          <w:i/>
          <w:color w:val="87361D"/>
          <w:u w:val="single" w:color="87361D"/>
        </w:rPr>
      </w:pPr>
      <w:r>
        <w:rPr>
          <w:i/>
          <w:color w:val="87361D"/>
          <w:u w:val="single" w:color="87361D"/>
        </w:rPr>
      </w:r>
    </w:p>
    <w:p>
      <w:pPr>
        <w:pStyle w:val="TextBody"/>
        <w:rPr>
          <w:sz w:val="22"/>
          <w:szCs w:val="22"/>
        </w:rPr>
      </w:pPr>
      <w:r>
        <w:rPr>
          <w:sz w:val="22"/>
          <w:szCs w:val="22"/>
        </w:rPr>
        <w:t xml:space="preserve">… </w:t>
      </w:r>
      <w:r>
        <w:rPr>
          <w:sz w:val="22"/>
          <w:szCs w:val="22"/>
        </w:rPr>
        <w:t>in addition to more than 100 short stories and non-fiction articles.</w:t>
      </w:r>
    </w:p>
    <w:p>
      <w:pPr>
        <w:pStyle w:val="TextBody"/>
        <w:spacing w:before="151" w:after="0"/>
        <w:ind w:left="0" w:right="154" w:hanging="0"/>
        <w:rPr>
          <w:sz w:val="22"/>
          <w:szCs w:val="22"/>
        </w:rPr>
      </w:pPr>
      <w:r>
        <w:rPr>
          <w:sz w:val="22"/>
          <w:szCs w:val="22"/>
        </w:rPr>
        <w:t>He graduated from Wilmington College and the Earlham School of Religion. He has worked as a local Friends meeting pastor, the vice-president of the Indianapolis Center for Congregations, a faculty member at Earlham School of Religion, and go-cart track operator. He is on the faculty of the MidWest Writers Workshop and the Indiana Writers Center.</w:t>
      </w:r>
    </w:p>
    <w:p>
      <w:pPr>
        <w:pStyle w:val="TextBody"/>
        <w:spacing w:before="149" w:after="0"/>
        <w:ind w:left="0" w:right="269" w:hanging="0"/>
        <w:rPr>
          <w:sz w:val="22"/>
          <w:szCs w:val="22"/>
        </w:rPr>
      </w:pPr>
      <w:r>
        <w:rPr>
          <w:sz w:val="22"/>
          <w:szCs w:val="22"/>
        </w:rPr>
        <w:t>Most recently, he retired as Associate Secretary of Communications, Publications, and Outreach for Friends General Conference. He has served Friends on a number of boards and as a volunteer, including various yearly meeting committees, Friends United</w:t>
      </w:r>
    </w:p>
    <w:p>
      <w:pPr>
        <w:pStyle w:val="TextBody"/>
        <w:ind w:left="0" w:right="269" w:hanging="0"/>
        <w:rPr>
          <w:sz w:val="22"/>
          <w:szCs w:val="22"/>
        </w:rPr>
      </w:pPr>
      <w:r>
        <w:rPr>
          <w:sz w:val="22"/>
          <w:szCs w:val="22"/>
        </w:rPr>
        <w:t>Meeting’s publication commission, and Friends World Committee for Consultation. He is currently on the board of Quaker Voluntary Service.</w:t>
      </w:r>
    </w:p>
    <w:p>
      <w:pPr>
        <w:pStyle w:val="TextBody"/>
        <w:spacing w:before="149" w:after="0"/>
        <w:rPr>
          <w:sz w:val="22"/>
          <w:szCs w:val="22"/>
        </w:rPr>
      </w:pPr>
      <w:r>
        <w:rPr>
          <w:sz w:val="22"/>
          <w:szCs w:val="22"/>
        </w:rPr>
        <w:t>Brent lives on Ploughshares Farm, which is fifty acres of Indiana farmland that is being reclaimed for native hardwood forests and warm season prairie grasses.</w:t>
      </w:r>
    </w:p>
    <w:p>
      <w:pPr>
        <w:pStyle w:val="TextBody"/>
        <w:spacing w:before="151" w:after="0"/>
        <w:ind w:left="0" w:right="222" w:hanging="0"/>
        <w:rPr/>
      </w:pPr>
      <w:r>
        <w:rPr>
          <w:sz w:val="22"/>
          <w:szCs w:val="22"/>
        </w:rPr>
        <w:t>If you’d like to get know Brent a little, check out the PBS special “Festival of Friends.” “</w:t>
      </w:r>
      <w:r>
        <w:rPr>
          <w:color w:val="212121"/>
          <w:sz w:val="22"/>
          <w:szCs w:val="22"/>
        </w:rPr>
        <w:t xml:space="preserve">Festival of Friends” presents four nationally-known artists—singer/songwriter Carrie Newcomer, and authors J. Brent Bill, Philip Gulley, and Scott Russell Sanders for a delightful hour of story, song, essay, and humor, inspired by the rich Quaker tradition of finding the wondrous and sacred within the ordinary and everyday. This program was made possible with the support of Earlham College. </w:t>
      </w:r>
      <w:hyperlink r:id="rId13">
        <w:r>
          <w:rPr>
            <w:rStyle w:val="InternetLink"/>
            <w:color w:val="0000FF"/>
            <w:sz w:val="22"/>
            <w:szCs w:val="22"/>
            <w:u w:val="single" w:color="0000FF"/>
          </w:rPr>
          <w:t>https://video.wfyi.org/video/wfyi-</w:t>
        </w:r>
      </w:hyperlink>
      <w:r>
        <w:rPr>
          <w:color w:val="0000FF"/>
          <w:sz w:val="22"/>
          <w:szCs w:val="22"/>
        </w:rPr>
        <w:t xml:space="preserve"> </w:t>
      </w:r>
      <w:hyperlink r:id="rId14">
        <w:r>
          <w:rPr>
            <w:rStyle w:val="InternetLink"/>
            <w:color w:val="0000FF"/>
            <w:sz w:val="22"/>
            <w:szCs w:val="22"/>
            <w:u w:val="single" w:color="0000FF"/>
          </w:rPr>
          <w:t>arts-programs-festival-friends/</w:t>
        </w:r>
      </w:hyperlink>
    </w:p>
    <w:p>
      <w:pPr>
        <w:pStyle w:val="TextBody"/>
        <w:ind w:left="0" w:right="0" w:hanging="0"/>
        <w:rPr>
          <w:sz w:val="22"/>
          <w:szCs w:val="22"/>
        </w:rPr>
      </w:pPr>
      <w:r>
        <w:rPr>
          <w:sz w:val="22"/>
          <w:szCs w:val="22"/>
        </w:rPr>
      </w:r>
    </w:p>
    <w:p>
      <w:pPr>
        <w:pStyle w:val="TextBody"/>
        <w:spacing w:before="90" w:after="0"/>
        <w:rPr>
          <w:b/>
          <w:b/>
          <w:bCs/>
          <w:i/>
          <w:i/>
          <w:iCs/>
          <w:sz w:val="22"/>
          <w:szCs w:val="22"/>
        </w:rPr>
      </w:pPr>
      <w:r>
        <w:rPr>
          <w:b/>
          <w:bCs/>
          <w:i/>
          <w:iCs/>
          <w:sz w:val="22"/>
          <w:szCs w:val="22"/>
        </w:rPr>
        <w:t>Here’s Brent’s Santa Rosa speaking schedule:</w:t>
      </w:r>
    </w:p>
    <w:p>
      <w:pPr>
        <w:pStyle w:val="TextBody"/>
        <w:spacing w:before="149" w:after="0"/>
        <w:rPr>
          <w:sz w:val="22"/>
          <w:szCs w:val="22"/>
        </w:rPr>
      </w:pPr>
      <w:r>
        <w:rPr>
          <w:sz w:val="22"/>
          <w:szCs w:val="22"/>
          <w:u w:val="single"/>
        </w:rPr>
        <w:t>College Park Quarterly Meeting</w:t>
      </w:r>
      <w:r>
        <w:rPr>
          <w:sz w:val="22"/>
          <w:szCs w:val="22"/>
        </w:rPr>
        <w:t xml:space="preserve"> on January 19, 2019 at 1 pm</w:t>
      </w:r>
    </w:p>
    <w:p>
      <w:pPr>
        <w:pStyle w:val="TextBody"/>
        <w:spacing w:before="151" w:after="0"/>
        <w:ind w:left="820" w:right="126" w:hanging="0"/>
        <w:rPr>
          <w:sz w:val="22"/>
          <w:szCs w:val="22"/>
        </w:rPr>
      </w:pPr>
      <w:r>
        <w:rPr>
          <w:sz w:val="22"/>
          <w:szCs w:val="22"/>
        </w:rPr>
        <w:t>"Prophetic Witness and Hope in Difficult Times" – Together we will examine how to speak faithfully and truthfully in dangerous times to the values our Friendly faith holds dear. We'll explore how early Friends spoke to their times, what lessons we can take from them, how we know (individually and corporately) what work is ours to do, and how we can present our witness positively. We’ll</w:t>
      </w:r>
    </w:p>
    <w:p>
      <w:pPr>
        <w:pStyle w:val="TextBody"/>
        <w:spacing w:before="79" w:after="0"/>
        <w:ind w:left="820" w:right="114" w:hanging="0"/>
        <w:rPr>
          <w:sz w:val="22"/>
          <w:szCs w:val="22"/>
        </w:rPr>
      </w:pPr>
      <w:r>
        <w:rPr>
          <w:sz w:val="22"/>
          <w:szCs w:val="22"/>
        </w:rPr>
        <w:t xml:space="preserve">discuss how can we be </w:t>
      </w:r>
      <w:r>
        <w:rPr>
          <w:b/>
          <w:i/>
          <w:sz w:val="22"/>
          <w:szCs w:val="22"/>
        </w:rPr>
        <w:t xml:space="preserve">for </w:t>
      </w:r>
      <w:r>
        <w:rPr>
          <w:sz w:val="22"/>
          <w:szCs w:val="22"/>
        </w:rPr>
        <w:t>instead of against (for peace, for equality, etc), thereby sustaining a witness based in deep faith that supersedes administrations/governments and offers a winsome invitation for others to join us.</w:t>
      </w:r>
    </w:p>
    <w:p>
      <w:pPr>
        <w:pStyle w:val="TextBody"/>
        <w:ind w:left="0" w:right="0" w:hanging="0"/>
        <w:rPr>
          <w:sz w:val="22"/>
          <w:szCs w:val="22"/>
        </w:rPr>
      </w:pPr>
      <w:r>
        <w:rPr>
          <w:sz w:val="22"/>
          <w:szCs w:val="22"/>
        </w:rPr>
      </w:r>
    </w:p>
    <w:p>
      <w:pPr>
        <w:pStyle w:val="TextBody"/>
        <w:rPr>
          <w:sz w:val="22"/>
          <w:szCs w:val="22"/>
        </w:rPr>
      </w:pPr>
      <w:r>
        <w:rPr>
          <w:sz w:val="22"/>
          <w:szCs w:val="22"/>
          <w:u w:val="single"/>
        </w:rPr>
        <w:t>Redwood Forest Friends Meeting</w:t>
      </w:r>
      <w:r>
        <w:rPr>
          <w:sz w:val="22"/>
          <w:szCs w:val="22"/>
        </w:rPr>
        <w:t xml:space="preserve"> on January 20 at noon</w:t>
      </w:r>
    </w:p>
    <w:p>
      <w:pPr>
        <w:pStyle w:val="TextBody"/>
        <w:spacing w:before="149" w:after="0"/>
        <w:ind w:left="820" w:right="126" w:hanging="0"/>
        <w:rPr>
          <w:rFonts w:ascii="Cambria" w:hAnsi="Cambria"/>
        </w:rPr>
      </w:pPr>
      <w:r>
        <w:rPr>
          <w:sz w:val="22"/>
          <w:szCs w:val="22"/>
        </w:rPr>
        <w:t>“</w:t>
      </w:r>
      <w:r>
        <w:rPr>
          <w:sz w:val="22"/>
          <w:szCs w:val="22"/>
        </w:rPr>
        <w:t xml:space="preserve">Staying a Vital Meeting: Learning from Others” –Brent served many years as a congregational consultant and then as coordinator of FGC’s “New Meetings Project.” He was also a member of the </w:t>
      </w:r>
      <w:r>
        <w:rPr>
          <w:rFonts w:ascii="Cambria" w:hAnsi="Cambria"/>
          <w:sz w:val="22"/>
          <w:szCs w:val="22"/>
        </w:rPr>
        <w:t>Society for the Scientific Study of Religion and the Religious Research Association. As such, he’s learned a thing or three about what makes for congregational vitality. He’ll share some of</w:t>
      </w:r>
    </w:p>
    <w:p>
      <w:pPr>
        <w:pStyle w:val="TextBody"/>
        <w:spacing w:before="2" w:after="0"/>
        <w:ind w:left="820" w:right="94" w:hanging="0"/>
        <w:rPr>
          <w:rFonts w:ascii="Cambria" w:hAnsi="Cambria"/>
        </w:rPr>
      </w:pPr>
      <w:r>
        <w:rPr>
          <w:rFonts w:ascii="Cambria" w:hAnsi="Cambria"/>
          <w:sz w:val="22"/>
          <w:szCs w:val="22"/>
        </w:rPr>
        <w:t>what he’s learned and how it applies to Friends meetings. There will also be a time for questions and (hopefully) some answers.</w:t>
      </w:r>
    </w:p>
    <w:p>
      <w:pPr>
        <w:pStyle w:val="TextBody"/>
        <w:spacing w:before="150" w:after="0"/>
        <w:rPr>
          <w:sz w:val="22"/>
          <w:szCs w:val="22"/>
        </w:rPr>
      </w:pPr>
      <w:r>
        <w:rPr>
          <w:sz w:val="22"/>
          <w:szCs w:val="22"/>
          <w:u w:val="single"/>
        </w:rPr>
        <w:t>Friends House</w:t>
      </w:r>
      <w:r>
        <w:rPr>
          <w:sz w:val="22"/>
          <w:szCs w:val="22"/>
        </w:rPr>
        <w:t xml:space="preserve"> on January 22 at 7:15pm</w:t>
      </w:r>
    </w:p>
    <w:p>
      <w:pPr>
        <w:pStyle w:val="TextBody"/>
        <w:spacing w:before="151" w:after="0"/>
        <w:ind w:left="820" w:right="95" w:hanging="0"/>
        <w:rPr/>
      </w:pPr>
      <w:r>
        <w:rPr>
          <w:sz w:val="22"/>
          <w:szCs w:val="22"/>
        </w:rPr>
        <w:t>“</w:t>
      </w:r>
      <w:r>
        <w:rPr>
          <w:sz w:val="22"/>
          <w:szCs w:val="22"/>
        </w:rPr>
        <w:t>Friendly Fun” – Quaker faith is to be taken seriously, but not always in dead earnest. So we’ll have a laugh or two as we take a Quaker trivia test, share some Quaker jokes and riddles, and look at Quaker products (bad and good) through the years. After all, a little levity never hurt anybody – well, except for that one Friend.</w:t>
      </w:r>
    </w:p>
    <w:sectPr>
      <w:type w:val="nextPage"/>
      <w:pgSz w:w="12240" w:h="15840"/>
      <w:pgMar w:left="1080" w:right="1080" w:header="0" w:top="1080" w:footer="0" w:bottom="1080" w:gutter="0"/>
      <w:pgNumType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Cambria">
    <w:charset w:val="00"/>
    <w:family w:val="roman"/>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4212"/>
        </w:tabs>
        <w:ind w:left="4212" w:hanging="360"/>
      </w:pPr>
      <w:rPr>
        <w:rFonts w:ascii="Symbol" w:hAnsi="Symbol" w:cs="Symbol" w:hint="default"/>
        <w:rFonts w:cs="OpenSymbol"/>
      </w:rPr>
    </w:lvl>
    <w:lvl w:ilvl="1">
      <w:start w:val="1"/>
      <w:numFmt w:val="bullet"/>
      <w:lvlText w:val="◦"/>
      <w:lvlJc w:val="left"/>
      <w:pPr>
        <w:tabs>
          <w:tab w:val="num" w:pos="4572"/>
        </w:tabs>
        <w:ind w:left="4572" w:hanging="360"/>
      </w:pPr>
      <w:rPr>
        <w:rFonts w:ascii="OpenSymbol" w:hAnsi="OpenSymbol" w:cs="OpenSymbol" w:hint="default"/>
        <w:rFonts w:cs="OpenSymbol"/>
      </w:rPr>
    </w:lvl>
    <w:lvl w:ilvl="2">
      <w:start w:val="1"/>
      <w:numFmt w:val="bullet"/>
      <w:lvlText w:val="▪"/>
      <w:lvlJc w:val="left"/>
      <w:pPr>
        <w:tabs>
          <w:tab w:val="num" w:pos="4932"/>
        </w:tabs>
        <w:ind w:left="4932" w:hanging="360"/>
      </w:pPr>
      <w:rPr>
        <w:rFonts w:ascii="OpenSymbol" w:hAnsi="OpenSymbol" w:cs="OpenSymbol" w:hint="default"/>
        <w:rFonts w:cs="OpenSymbol"/>
      </w:rPr>
    </w:lvl>
    <w:lvl w:ilvl="3">
      <w:start w:val="1"/>
      <w:numFmt w:val="bullet"/>
      <w:lvlText w:val=""/>
      <w:lvlJc w:val="left"/>
      <w:pPr>
        <w:tabs>
          <w:tab w:val="num" w:pos="5292"/>
        </w:tabs>
        <w:ind w:left="5292" w:hanging="360"/>
      </w:pPr>
      <w:rPr>
        <w:rFonts w:ascii="Symbol" w:hAnsi="Symbol" w:cs="Symbol" w:hint="default"/>
        <w:rFonts w:cs="OpenSymbol"/>
      </w:rPr>
    </w:lvl>
    <w:lvl w:ilvl="4">
      <w:start w:val="1"/>
      <w:numFmt w:val="bullet"/>
      <w:lvlText w:val="◦"/>
      <w:lvlJc w:val="left"/>
      <w:pPr>
        <w:tabs>
          <w:tab w:val="num" w:pos="5652"/>
        </w:tabs>
        <w:ind w:left="5652" w:hanging="360"/>
      </w:pPr>
      <w:rPr>
        <w:rFonts w:ascii="OpenSymbol" w:hAnsi="OpenSymbol" w:cs="OpenSymbol" w:hint="default"/>
        <w:rFonts w:cs="OpenSymbol"/>
      </w:rPr>
    </w:lvl>
    <w:lvl w:ilvl="5">
      <w:start w:val="1"/>
      <w:numFmt w:val="bullet"/>
      <w:lvlText w:val="▪"/>
      <w:lvlJc w:val="left"/>
      <w:pPr>
        <w:tabs>
          <w:tab w:val="num" w:pos="6012"/>
        </w:tabs>
        <w:ind w:left="6012" w:hanging="360"/>
      </w:pPr>
      <w:rPr>
        <w:rFonts w:ascii="OpenSymbol" w:hAnsi="OpenSymbol" w:cs="OpenSymbol" w:hint="default"/>
        <w:rFonts w:cs="OpenSymbol"/>
      </w:rPr>
    </w:lvl>
    <w:lvl w:ilvl="6">
      <w:start w:val="1"/>
      <w:numFmt w:val="bullet"/>
      <w:lvlText w:val=""/>
      <w:lvlJc w:val="left"/>
      <w:pPr>
        <w:tabs>
          <w:tab w:val="num" w:pos="6372"/>
        </w:tabs>
        <w:ind w:left="6372" w:hanging="360"/>
      </w:pPr>
      <w:rPr>
        <w:rFonts w:ascii="Symbol" w:hAnsi="Symbol" w:cs="Symbol" w:hint="default"/>
        <w:rFonts w:cs="OpenSymbol"/>
      </w:rPr>
    </w:lvl>
    <w:lvl w:ilvl="7">
      <w:start w:val="1"/>
      <w:numFmt w:val="bullet"/>
      <w:lvlText w:val="◦"/>
      <w:lvlJc w:val="left"/>
      <w:pPr>
        <w:tabs>
          <w:tab w:val="num" w:pos="6732"/>
        </w:tabs>
        <w:ind w:left="6732" w:hanging="360"/>
      </w:pPr>
      <w:rPr>
        <w:rFonts w:ascii="OpenSymbol" w:hAnsi="OpenSymbol" w:cs="OpenSymbol" w:hint="default"/>
        <w:rFonts w:cs="OpenSymbol"/>
      </w:rPr>
    </w:lvl>
    <w:lvl w:ilvl="8">
      <w:start w:val="1"/>
      <w:numFmt w:val="bullet"/>
      <w:lvlText w:val="▪"/>
      <w:lvlJc w:val="left"/>
      <w:pPr>
        <w:tabs>
          <w:tab w:val="num" w:pos="7092"/>
        </w:tabs>
        <w:ind w:left="7092" w:hanging="360"/>
      </w:pPr>
      <w:rPr>
        <w:rFonts w:ascii="OpenSymbol" w:hAnsi="OpenSymbol" w:cs="OpenSymbol" w:hint="default"/>
        <w:rFonts w:cs="OpenSymbol"/>
      </w:rPr>
    </w:lvl>
  </w:abstractNum>
  <w:abstractNum w:abstractNumId="2">
    <w:lvl w:ilvl="0">
      <w:start w:val="1"/>
      <w:numFmt w:val="bullet"/>
      <w:lvlText w:val=""/>
      <w:lvlJc w:val="left"/>
      <w:pPr>
        <w:tabs>
          <w:tab w:val="num" w:pos="820"/>
        </w:tabs>
        <w:ind w:left="820" w:hanging="360"/>
      </w:pPr>
      <w:rPr>
        <w:rFonts w:ascii="Symbol" w:hAnsi="Symbol" w:cs="Symbol" w:hint="default"/>
        <w:sz w:val="22"/>
        <w:rFonts w:cs="OpenSymbol"/>
      </w:rPr>
    </w:lvl>
    <w:lvl w:ilvl="1">
      <w:start w:val="1"/>
      <w:numFmt w:val="bullet"/>
      <w:lvlText w:val="◦"/>
      <w:lvlJc w:val="left"/>
      <w:pPr>
        <w:tabs>
          <w:tab w:val="num" w:pos="1180"/>
        </w:tabs>
        <w:ind w:left="1180" w:hanging="360"/>
      </w:pPr>
      <w:rPr>
        <w:rFonts w:ascii="OpenSymbol" w:hAnsi="OpenSymbol" w:cs="OpenSymbol" w:hint="default"/>
        <w:rFonts w:cs="OpenSymbol"/>
      </w:rPr>
    </w:lvl>
    <w:lvl w:ilvl="2">
      <w:start w:val="1"/>
      <w:numFmt w:val="bullet"/>
      <w:lvlText w:val="▪"/>
      <w:lvlJc w:val="left"/>
      <w:pPr>
        <w:tabs>
          <w:tab w:val="num" w:pos="1540"/>
        </w:tabs>
        <w:ind w:left="1540" w:hanging="360"/>
      </w:pPr>
      <w:rPr>
        <w:rFonts w:ascii="OpenSymbol" w:hAnsi="OpenSymbol" w:cs="OpenSymbol" w:hint="default"/>
        <w:rFonts w:cs="OpenSymbol"/>
      </w:rPr>
    </w:lvl>
    <w:lvl w:ilvl="3">
      <w:start w:val="1"/>
      <w:numFmt w:val="bullet"/>
      <w:lvlText w:val=""/>
      <w:lvlJc w:val="left"/>
      <w:pPr>
        <w:tabs>
          <w:tab w:val="num" w:pos="1900"/>
        </w:tabs>
        <w:ind w:left="1900" w:hanging="360"/>
      </w:pPr>
      <w:rPr>
        <w:rFonts w:ascii="Symbol" w:hAnsi="Symbol" w:cs="Symbol" w:hint="default"/>
        <w:rFonts w:cs="OpenSymbol"/>
      </w:rPr>
    </w:lvl>
    <w:lvl w:ilvl="4">
      <w:start w:val="1"/>
      <w:numFmt w:val="bullet"/>
      <w:lvlText w:val="◦"/>
      <w:lvlJc w:val="left"/>
      <w:pPr>
        <w:tabs>
          <w:tab w:val="num" w:pos="2260"/>
        </w:tabs>
        <w:ind w:left="2260" w:hanging="360"/>
      </w:pPr>
      <w:rPr>
        <w:rFonts w:ascii="OpenSymbol" w:hAnsi="OpenSymbol" w:cs="OpenSymbol" w:hint="default"/>
        <w:rFonts w:cs="OpenSymbol"/>
      </w:rPr>
    </w:lvl>
    <w:lvl w:ilvl="5">
      <w:start w:val="1"/>
      <w:numFmt w:val="bullet"/>
      <w:lvlText w:val="▪"/>
      <w:lvlJc w:val="left"/>
      <w:pPr>
        <w:tabs>
          <w:tab w:val="num" w:pos="2620"/>
        </w:tabs>
        <w:ind w:left="2620" w:hanging="360"/>
      </w:pPr>
      <w:rPr>
        <w:rFonts w:ascii="OpenSymbol" w:hAnsi="OpenSymbol" w:cs="OpenSymbol" w:hint="default"/>
        <w:rFonts w:cs="OpenSymbol"/>
      </w:rPr>
    </w:lvl>
    <w:lvl w:ilvl="6">
      <w:start w:val="1"/>
      <w:numFmt w:val="bullet"/>
      <w:lvlText w:val=""/>
      <w:lvlJc w:val="left"/>
      <w:pPr>
        <w:tabs>
          <w:tab w:val="num" w:pos="2980"/>
        </w:tabs>
        <w:ind w:left="2980" w:hanging="360"/>
      </w:pPr>
      <w:rPr>
        <w:rFonts w:ascii="Symbol" w:hAnsi="Symbol" w:cs="Symbol" w:hint="default"/>
        <w:rFonts w:cs="OpenSymbol"/>
      </w:rPr>
    </w:lvl>
    <w:lvl w:ilvl="7">
      <w:start w:val="1"/>
      <w:numFmt w:val="bullet"/>
      <w:lvlText w:val="◦"/>
      <w:lvlJc w:val="left"/>
      <w:pPr>
        <w:tabs>
          <w:tab w:val="num" w:pos="3340"/>
        </w:tabs>
        <w:ind w:left="3340" w:hanging="360"/>
      </w:pPr>
      <w:rPr>
        <w:rFonts w:ascii="OpenSymbol" w:hAnsi="OpenSymbol" w:cs="OpenSymbol" w:hint="default"/>
        <w:rFonts w:cs="OpenSymbol"/>
      </w:rPr>
    </w:lvl>
    <w:lvl w:ilvl="8">
      <w:start w:val="1"/>
      <w:numFmt w:val="bullet"/>
      <w:lvlText w:val="▪"/>
      <w:lvlJc w:val="left"/>
      <w:pPr>
        <w:tabs>
          <w:tab w:val="num" w:pos="3700"/>
        </w:tabs>
        <w:ind w:left="3700" w:hanging="360"/>
      </w:pPr>
      <w:rPr>
        <w:rFonts w:ascii="OpenSymbol" w:hAnsi="OpenSymbol" w:cs="OpenSymbol" w:hint="default"/>
        <w:rFonts w:cs="OpenSymbol"/>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style w:type="paragraph" w:styleId="Normal" w:default="1">
    <w:name w:val="Normal"/>
    <w:uiPriority w:val="1"/>
    <w:qFormat/>
    <w:pPr>
      <w:widowControl/>
      <w:bidi w:val="0"/>
      <w:spacing w:lineRule="auto" w:line="240" w:before="0" w:after="0"/>
      <w:ind w:left="0" w:right="0" w:hanging="0"/>
      <w:jc w:val="left"/>
    </w:pPr>
    <w:rPr>
      <w:rFonts w:ascii="Times New Roman" w:hAnsi="Times New Roman" w:eastAsia="Times New Roman" w:cs="Times New Roman"/>
      <w:color w:val="00000A"/>
      <w:sz w:val="22"/>
      <w:szCs w:val="22"/>
      <w:lang w:val="en-US" w:eastAsia="en-US" w:bidi="en-US"/>
    </w:rPr>
  </w:style>
  <w:style w:type="character" w:styleId="DefaultParagraphFont" w:default="1">
    <w:name w:val="Default Paragraph Font"/>
    <w:uiPriority w:val="1"/>
    <w:semiHidden/>
    <w:unhideWhenUsed/>
    <w:qFormat/>
    <w:rPr/>
  </w:style>
  <w:style w:type="character" w:styleId="ListLabel1">
    <w:name w:val="ListLabel 1"/>
    <w:qFormat/>
    <w:rPr>
      <w:rFonts w:eastAsia="Symbol" w:cs="Symbol"/>
      <w:w w:val="99"/>
      <w:sz w:val="24"/>
      <w:szCs w:val="20"/>
      <w:lang w:val="en-US" w:eastAsia="en-US" w:bidi="en-US"/>
    </w:rPr>
  </w:style>
  <w:style w:type="character" w:styleId="ListLabel2">
    <w:name w:val="ListLabel 2"/>
    <w:qFormat/>
    <w:rPr>
      <w:lang w:val="en-US" w:eastAsia="en-US" w:bidi="en-US"/>
    </w:rPr>
  </w:style>
  <w:style w:type="character" w:styleId="ListLabel3">
    <w:name w:val="ListLabel 3"/>
    <w:qFormat/>
    <w:rPr>
      <w:lang w:val="en-US" w:eastAsia="en-US" w:bidi="en-US"/>
    </w:rPr>
  </w:style>
  <w:style w:type="character" w:styleId="ListLabel4">
    <w:name w:val="ListLabel 4"/>
    <w:qFormat/>
    <w:rPr>
      <w:lang w:val="en-US" w:eastAsia="en-US" w:bidi="en-US"/>
    </w:rPr>
  </w:style>
  <w:style w:type="character" w:styleId="ListLabel5">
    <w:name w:val="ListLabel 5"/>
    <w:qFormat/>
    <w:rPr>
      <w:lang w:val="en-US" w:eastAsia="en-US" w:bidi="en-US"/>
    </w:rPr>
  </w:style>
  <w:style w:type="character" w:styleId="ListLabel6">
    <w:name w:val="ListLabel 6"/>
    <w:qFormat/>
    <w:rPr>
      <w:lang w:val="en-US" w:eastAsia="en-US" w:bidi="en-US"/>
    </w:rPr>
  </w:style>
  <w:style w:type="character" w:styleId="ListLabel7">
    <w:name w:val="ListLabel 7"/>
    <w:qFormat/>
    <w:rPr>
      <w:lang w:val="en-US" w:eastAsia="en-US" w:bidi="en-US"/>
    </w:rPr>
  </w:style>
  <w:style w:type="character" w:styleId="ListLabel8">
    <w:name w:val="ListLabel 8"/>
    <w:qFormat/>
    <w:rPr>
      <w:lang w:val="en-US" w:eastAsia="en-US" w:bidi="en-US"/>
    </w:rPr>
  </w:style>
  <w:style w:type="character" w:styleId="ListLabel9">
    <w:name w:val="ListLabel 9"/>
    <w:qFormat/>
    <w:rPr>
      <w:lang w:val="en-US" w:eastAsia="en-US" w:bidi="en-US"/>
    </w:rPr>
  </w:style>
  <w:style w:type="character" w:styleId="ListLabel10">
    <w:name w:val="ListLabel 10"/>
    <w:qFormat/>
    <w:rPr>
      <w:rFonts w:eastAsia="Symbol" w:cs="Symbol"/>
      <w:w w:val="99"/>
      <w:sz w:val="24"/>
      <w:szCs w:val="20"/>
      <w:lang w:val="en-US" w:eastAsia="en-US" w:bidi="en-US"/>
    </w:rPr>
  </w:style>
  <w:style w:type="character" w:styleId="ListLabel11">
    <w:name w:val="ListLabel 11"/>
    <w:qFormat/>
    <w:rPr>
      <w:lang w:val="en-US" w:eastAsia="en-US" w:bidi="en-US"/>
    </w:rPr>
  </w:style>
  <w:style w:type="character" w:styleId="ListLabel12">
    <w:name w:val="ListLabel 12"/>
    <w:qFormat/>
    <w:rPr>
      <w:lang w:val="en-US" w:eastAsia="en-US" w:bidi="en-US"/>
    </w:rPr>
  </w:style>
  <w:style w:type="character" w:styleId="ListLabel13">
    <w:name w:val="ListLabel 13"/>
    <w:qFormat/>
    <w:rPr>
      <w:lang w:val="en-US" w:eastAsia="en-US" w:bidi="en-US"/>
    </w:rPr>
  </w:style>
  <w:style w:type="character" w:styleId="ListLabel14">
    <w:name w:val="ListLabel 14"/>
    <w:qFormat/>
    <w:rPr>
      <w:lang w:val="en-US" w:eastAsia="en-US" w:bidi="en-US"/>
    </w:rPr>
  </w:style>
  <w:style w:type="character" w:styleId="ListLabel15">
    <w:name w:val="ListLabel 15"/>
    <w:qFormat/>
    <w:rPr>
      <w:lang w:val="en-US" w:eastAsia="en-US" w:bidi="en-US"/>
    </w:rPr>
  </w:style>
  <w:style w:type="character" w:styleId="ListLabel16">
    <w:name w:val="ListLabel 16"/>
    <w:qFormat/>
    <w:rPr>
      <w:lang w:val="en-US" w:eastAsia="en-US" w:bidi="en-US"/>
    </w:rPr>
  </w:style>
  <w:style w:type="character" w:styleId="ListLabel17">
    <w:name w:val="ListLabel 17"/>
    <w:qFormat/>
    <w:rPr>
      <w:lang w:val="en-US" w:eastAsia="en-US" w:bidi="en-US"/>
    </w:rPr>
  </w:style>
  <w:style w:type="character" w:styleId="ListLabel18">
    <w:name w:val="ListLabel 18"/>
    <w:qFormat/>
    <w:rPr>
      <w:lang w:val="en-US" w:eastAsia="en-US" w:bidi="en-US"/>
    </w:rPr>
  </w:style>
  <w:style w:type="character" w:styleId="InternetLink">
    <w:name w:val="Internet Link"/>
    <w:rPr>
      <w:color w:val="000080"/>
      <w:u w:val="single"/>
      <w:lang w:val="zxx" w:eastAsia="zxx" w:bidi="zxx"/>
    </w:rPr>
  </w:style>
  <w:style w:type="character" w:styleId="Bullets">
    <w:name w:val="Bullets"/>
    <w:qFormat/>
    <w:rPr>
      <w:rFonts w:ascii="OpenSymbol" w:hAnsi="OpenSymbol" w:eastAsia="OpenSymbol" w:cs="OpenSymbol"/>
    </w:rPr>
  </w:style>
  <w:style w:type="character" w:styleId="ListLabel19">
    <w:name w:val="ListLabel 19"/>
    <w:qFormat/>
    <w:rPr>
      <w:rFonts w:cs="OpenSymbol"/>
    </w:rPr>
  </w:style>
  <w:style w:type="character" w:styleId="ListLabel20">
    <w:name w:val="ListLabel 20"/>
    <w:qFormat/>
    <w:rPr>
      <w:rFonts w:cs="OpenSymbol"/>
    </w:rPr>
  </w:style>
  <w:style w:type="character" w:styleId="ListLabel21">
    <w:name w:val="ListLabel 21"/>
    <w:qFormat/>
    <w:rPr>
      <w:rFonts w:cs="OpenSymbol"/>
    </w:rPr>
  </w:style>
  <w:style w:type="character" w:styleId="ListLabel22">
    <w:name w:val="ListLabel 22"/>
    <w:qFormat/>
    <w:rPr>
      <w:rFonts w:cs="OpenSymbol"/>
    </w:rPr>
  </w:style>
  <w:style w:type="character" w:styleId="ListLabel23">
    <w:name w:val="ListLabel 23"/>
    <w:qFormat/>
    <w:rPr>
      <w:rFonts w:cs="OpenSymbol"/>
    </w:rPr>
  </w:style>
  <w:style w:type="character" w:styleId="ListLabel24">
    <w:name w:val="ListLabel 24"/>
    <w:qFormat/>
    <w:rPr>
      <w:rFonts w:cs="OpenSymbol"/>
    </w:rPr>
  </w:style>
  <w:style w:type="character" w:styleId="ListLabel25">
    <w:name w:val="ListLabel 25"/>
    <w:qFormat/>
    <w:rPr>
      <w:rFonts w:cs="OpenSymbol"/>
    </w:rPr>
  </w:style>
  <w:style w:type="character" w:styleId="ListLabel26">
    <w:name w:val="ListLabel 26"/>
    <w:qFormat/>
    <w:rPr>
      <w:rFonts w:cs="OpenSymbol"/>
    </w:rPr>
  </w:style>
  <w:style w:type="character" w:styleId="ListLabel27">
    <w:name w:val="ListLabel 27"/>
    <w:qFormat/>
    <w:rPr>
      <w:rFonts w:cs="OpenSymbol"/>
    </w:rPr>
  </w:style>
  <w:style w:type="character" w:styleId="ListLabel28">
    <w:name w:val="ListLabel 28"/>
    <w:qFormat/>
    <w:rPr>
      <w:rFonts w:cs="OpenSymbol"/>
      <w:sz w:val="22"/>
    </w:rPr>
  </w:style>
  <w:style w:type="character" w:styleId="ListLabel29">
    <w:name w:val="ListLabel 29"/>
    <w:qFormat/>
    <w:rPr>
      <w:rFonts w:cs="OpenSymbol"/>
    </w:rPr>
  </w:style>
  <w:style w:type="character" w:styleId="ListLabel30">
    <w:name w:val="ListLabel 30"/>
    <w:qFormat/>
    <w:rPr>
      <w:rFonts w:cs="OpenSymbol"/>
    </w:rPr>
  </w:style>
  <w:style w:type="character" w:styleId="ListLabel31">
    <w:name w:val="ListLabel 31"/>
    <w:qFormat/>
    <w:rPr>
      <w:rFonts w:cs="OpenSymbol"/>
    </w:rPr>
  </w:style>
  <w:style w:type="character" w:styleId="ListLabel32">
    <w:name w:val="ListLabel 32"/>
    <w:qFormat/>
    <w:rPr>
      <w:rFonts w:cs="OpenSymbol"/>
    </w:rPr>
  </w:style>
  <w:style w:type="character" w:styleId="ListLabel33">
    <w:name w:val="ListLabel 33"/>
    <w:qFormat/>
    <w:rPr>
      <w:rFonts w:cs="OpenSymbol"/>
    </w:rPr>
  </w:style>
  <w:style w:type="character" w:styleId="ListLabel34">
    <w:name w:val="ListLabel 34"/>
    <w:qFormat/>
    <w:rPr>
      <w:rFonts w:cs="OpenSymbol"/>
    </w:rPr>
  </w:style>
  <w:style w:type="character" w:styleId="ListLabel35">
    <w:name w:val="ListLabel 35"/>
    <w:qFormat/>
    <w:rPr>
      <w:rFonts w:cs="OpenSymbol"/>
    </w:rPr>
  </w:style>
  <w:style w:type="character" w:styleId="ListLabel36">
    <w:name w:val="ListLabel 36"/>
    <w:qFormat/>
    <w:rPr>
      <w:rFonts w:cs="OpenSymbol"/>
    </w:rPr>
  </w:style>
  <w:style w:type="character" w:styleId="ListLabel37">
    <w:name w:val="ListLabel 37"/>
    <w:qFormat/>
    <w:rPr>
      <w:rFonts w:cs="OpenSymbol"/>
    </w:rPr>
  </w:style>
  <w:style w:type="character" w:styleId="ListLabel38">
    <w:name w:val="ListLabel 38"/>
    <w:qFormat/>
    <w:rPr>
      <w:rFonts w:cs="OpenSymbol"/>
    </w:rPr>
  </w:style>
  <w:style w:type="character" w:styleId="ListLabel39">
    <w:name w:val="ListLabel 39"/>
    <w:qFormat/>
    <w:rPr>
      <w:rFonts w:cs="OpenSymbol"/>
    </w:rPr>
  </w:style>
  <w:style w:type="character" w:styleId="ListLabel40">
    <w:name w:val="ListLabel 40"/>
    <w:qFormat/>
    <w:rPr>
      <w:rFonts w:cs="OpenSymbol"/>
    </w:rPr>
  </w:style>
  <w:style w:type="character" w:styleId="ListLabel41">
    <w:name w:val="ListLabel 41"/>
    <w:qFormat/>
    <w:rPr>
      <w:rFonts w:cs="OpenSymbol"/>
    </w:rPr>
  </w:style>
  <w:style w:type="character" w:styleId="ListLabel42">
    <w:name w:val="ListLabel 42"/>
    <w:qFormat/>
    <w:rPr>
      <w:rFonts w:cs="OpenSymbol"/>
    </w:rPr>
  </w:style>
  <w:style w:type="character" w:styleId="ListLabel43">
    <w:name w:val="ListLabel 43"/>
    <w:qFormat/>
    <w:rPr>
      <w:rFonts w:cs="OpenSymbol"/>
    </w:rPr>
  </w:style>
  <w:style w:type="character" w:styleId="ListLabel44">
    <w:name w:val="ListLabel 44"/>
    <w:qFormat/>
    <w:rPr>
      <w:rFonts w:cs="OpenSymbol"/>
    </w:rPr>
  </w:style>
  <w:style w:type="character" w:styleId="ListLabel45">
    <w:name w:val="ListLabel 45"/>
    <w:qFormat/>
    <w:rPr>
      <w:rFonts w:cs="OpenSymbol"/>
    </w:rPr>
  </w:style>
  <w:style w:type="character" w:styleId="ListLabel46">
    <w:name w:val="ListLabel 46"/>
    <w:qFormat/>
    <w:rPr>
      <w:rFonts w:cs="OpenSymbol"/>
      <w:sz w:val="22"/>
    </w:rPr>
  </w:style>
  <w:style w:type="character" w:styleId="ListLabel47">
    <w:name w:val="ListLabel 47"/>
    <w:qFormat/>
    <w:rPr>
      <w:rFonts w:cs="OpenSymbol"/>
    </w:rPr>
  </w:style>
  <w:style w:type="character" w:styleId="ListLabel48">
    <w:name w:val="ListLabel 48"/>
    <w:qFormat/>
    <w:rPr>
      <w:rFonts w:cs="OpenSymbol"/>
    </w:rPr>
  </w:style>
  <w:style w:type="character" w:styleId="ListLabel49">
    <w:name w:val="ListLabel 49"/>
    <w:qFormat/>
    <w:rPr>
      <w:rFonts w:cs="OpenSymbol"/>
    </w:rPr>
  </w:style>
  <w:style w:type="character" w:styleId="ListLabel50">
    <w:name w:val="ListLabel 50"/>
    <w:qFormat/>
    <w:rPr>
      <w:rFonts w:cs="OpenSymbol"/>
    </w:rPr>
  </w:style>
  <w:style w:type="character" w:styleId="ListLabel51">
    <w:name w:val="ListLabel 51"/>
    <w:qFormat/>
    <w:rPr>
      <w:rFonts w:cs="OpenSymbol"/>
    </w:rPr>
  </w:style>
  <w:style w:type="character" w:styleId="ListLabel52">
    <w:name w:val="ListLabel 52"/>
    <w:qFormat/>
    <w:rPr>
      <w:rFonts w:cs="OpenSymbol"/>
    </w:rPr>
  </w:style>
  <w:style w:type="character" w:styleId="ListLabel53">
    <w:name w:val="ListLabel 53"/>
    <w:qFormat/>
    <w:rPr>
      <w:rFonts w:cs="OpenSymbol"/>
    </w:rPr>
  </w:style>
  <w:style w:type="character" w:styleId="ListLabel54">
    <w:name w:val="ListLabel 54"/>
    <w:qFormat/>
    <w:rPr>
      <w:rFonts w:cs="OpenSymbol"/>
    </w:rPr>
  </w:style>
  <w:style w:type="paragraph" w:styleId="Heading">
    <w:name w:val="Heading"/>
    <w:basedOn w:val="Normal"/>
    <w:next w:val="TextBody"/>
    <w:qFormat/>
    <w:pPr>
      <w:keepNext/>
      <w:spacing w:before="240" w:after="120"/>
    </w:pPr>
    <w:rPr>
      <w:rFonts w:ascii="Liberation Sans" w:hAnsi="Liberation Sans" w:eastAsia="Microsoft YaHei" w:cs="Arial"/>
      <w:sz w:val="28"/>
      <w:szCs w:val="28"/>
    </w:rPr>
  </w:style>
  <w:style w:type="paragraph" w:styleId="TextBody">
    <w:name w:val="Body Text"/>
    <w:basedOn w:val="Normal"/>
    <w:uiPriority w:val="1"/>
    <w:qFormat/>
    <w:pPr>
      <w:ind w:left="100" w:right="0" w:hanging="0"/>
    </w:pPr>
    <w:rPr>
      <w:rFonts w:ascii="Times New Roman" w:hAnsi="Times New Roman" w:eastAsia="Times New Roman" w:cs="Times New Roman"/>
      <w:sz w:val="24"/>
      <w:szCs w:val="24"/>
      <w:lang w:val="en-US" w:eastAsia="en-US" w:bidi="en-US"/>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1"/>
    <w:qFormat/>
    <w:pPr>
      <w:ind w:left="3492" w:right="0" w:hanging="0"/>
    </w:pPr>
    <w:rPr>
      <w:rFonts w:ascii="Times New Roman" w:hAnsi="Times New Roman" w:eastAsia="Times New Roman" w:cs="Times New Roman"/>
      <w:u w:val="single" w:color="000000"/>
      <w:lang w:val="en-US" w:eastAsia="en-US" w:bidi="en-US"/>
    </w:rPr>
  </w:style>
  <w:style w:type="paragraph" w:styleId="TableParagraph">
    <w:name w:val="Table Paragraph"/>
    <w:basedOn w:val="Normal"/>
    <w:uiPriority w:val="1"/>
    <w:qFormat/>
    <w:pPr/>
    <w:rPr>
      <w:lang w:val="en-US" w:eastAsia="en-US" w:bidi="en-US"/>
    </w:rPr>
  </w:style>
  <w:style w:type="paragraph" w:styleId="TableContents">
    <w:name w:val="Table Contents"/>
    <w:basedOn w:val="Normal"/>
    <w:qFormat/>
    <w:pPr>
      <w:suppressLineNumbers/>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collegeparkquarterlymeeting.org/" TargetMode="External"/><Relationship Id="rId3" Type="http://schemas.openxmlformats.org/officeDocument/2006/relationships/hyperlink" Target="mailto:betzmiller@comcast.net" TargetMode="External"/><Relationship Id="rId4" Type="http://schemas.openxmlformats.org/officeDocument/2006/relationships/hyperlink" Target="mailto:eesabelman@gmail.com" TargetMode="External"/><Relationship Id="rId5" Type="http://schemas.openxmlformats.org/officeDocument/2006/relationships/image" Target="media/image1.jpeg"/><Relationship Id="rId6" Type="http://schemas.openxmlformats.org/officeDocument/2006/relationships/hyperlink" Target="https://www.eerdmans.com/Products/7403/holy-silence-2nd-ed.aspx" TargetMode="External"/><Relationship Id="rId7" Type="http://schemas.openxmlformats.org/officeDocument/2006/relationships/hyperlink" Target="http://www.amazon.com/Finding-God-Verbs-Crafting-Language/dp/0830835962/ref%3Das_sl_pc_qf_sp_asin_til?tag=brentbillswri-20&amp;amp;linkCode=w00&amp;amp;linkId=RJZAORD5KWK7M5LQ&amp;amp;creativeASIN=0830835962" TargetMode="External"/><Relationship Id="rId8" Type="http://schemas.openxmlformats.org/officeDocument/2006/relationships/hyperlink" Target="http://www.amazon.com/Finding-God-Verbs-Crafting-Language/dp/0830835962/ref%3Das_sl_pc_qf_sp_asin_til?tag=brentbillswri-20&amp;amp;linkCode=w00&amp;amp;linkId=RJZAORD5KWK7M5LQ&amp;amp;creativeASIN=0830835962" TargetMode="External"/><Relationship Id="rId9" Type="http://schemas.openxmlformats.org/officeDocument/2006/relationships/hyperlink" Target="http://http/www.amazon.com/Awaken-Your-Senses-Exercises-Exploring/dp/0830835601/ref%3Dsr_1_1?ie=UTF8&amp;amp;qid=1354206101&amp;amp;sr=8-1&amp;amp;keywords=awaken%2Byour%2Bsenses" TargetMode="External"/><Relationship Id="rId10" Type="http://schemas.openxmlformats.org/officeDocument/2006/relationships/hyperlink" Target="http://http/www.amazon.com/Awaken-Your-Senses-Exercises-Exploring/dp/0830835601/ref%3Dsr_1_1?ie=UTF8&amp;amp;qid=1354206101&amp;amp;sr=8-1&amp;amp;keywords=awaken%2Byour%2Bsenses" TargetMode="External"/><Relationship Id="rId11" Type="http://schemas.openxmlformats.org/officeDocument/2006/relationships/hyperlink" Target="http://www.amazon.com/gp/product/1557255598/ref%3Ds9sims_c6_14_img1-rfc_p-frt_g1-3215_g1-3102_g1-3293_p?pf_rd_m=ATVPDKIKX0DER&amp;amp;pf_rd_s=center-2&amp;amp;pf_rd_r=0PG0RS44QHBV9C3W0HFK&amp;amp;pf_rd_t=101&amp;amp;pf_rd_p=436516001&amp;amp;pf_rd_i=507846" TargetMode="External"/><Relationship Id="rId12" Type="http://schemas.openxmlformats.org/officeDocument/2006/relationships/hyperlink" Target="http://www.amazon.com/Imagination-Spirit-Contemporary-Quaker-Reader/dp/0944350615/ref%3Dsr_1_1?ie=UTF8&amp;amp;s=books&amp;amp;qid=1223505848&amp;amp;sr=1-1" TargetMode="External"/><Relationship Id="rId13" Type="http://schemas.openxmlformats.org/officeDocument/2006/relationships/hyperlink" Target="https://video.wfyi.org/video/wfyi-arts-programs-festival-friends/" TargetMode="External"/><Relationship Id="rId14" Type="http://schemas.openxmlformats.org/officeDocument/2006/relationships/hyperlink" Target="https://video.wfyi.org/video/wfyi-arts-programs-festival-friends/" TargetMode="Externa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Application>LibreOffice/5.2.6.2$Windows_x86 LibreOffice_project/a3100ed2409ebf1c212f5048fbe377c281438fdc</Application>
  <Pages>3</Pages>
  <Words>1093</Words>
  <Characters>5922</Characters>
  <CharactersWithSpaces>6981</CharactersWithSpaces>
  <Paragraphs>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2019-01-10T19:18:31Z</dcterms:created>
  <dc:creator>Donna Higgins Smith</dc:creator>
  <dc:description/>
  <dc:language>en-US</dc:language>
  <cp:lastModifiedBy/>
  <dcterms:modified xsi:type="dcterms:W3CDTF">2019-01-10T13:41:45Z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2018-12-12T00:00:00Z</vt:filetime>
  </property>
  <property fmtid="{D5CDD505-2E9C-101B-9397-08002B2CF9AE}" pid="4" name="Creator">
    <vt:lpwstr>Microsoft® Word for Office 365</vt:lpwstr>
  </property>
  <property fmtid="{D5CDD505-2E9C-101B-9397-08002B2CF9AE}" pid="5" name="DocSecurity">
    <vt:i4>0</vt:i4>
  </property>
  <property fmtid="{D5CDD505-2E9C-101B-9397-08002B2CF9AE}" pid="6" name="HyperlinksChanged">
    <vt:bool>0</vt:bool>
  </property>
  <property fmtid="{D5CDD505-2E9C-101B-9397-08002B2CF9AE}" pid="7" name="LastSaved">
    <vt:filetime>2019-01-10T00:00:00Z</vt:filetime>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ies>
</file>